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AAE6" w14:textId="6EC36258" w:rsidR="00D10131" w:rsidRDefault="00D10131" w:rsidP="00C96CE2">
      <w:pPr>
        <w:jc w:val="right"/>
        <w:rPr>
          <w:rStyle w:val="Titredulivre"/>
          <w:rFonts w:ascii="Arial Narrow" w:hAnsi="Arial Narrow"/>
          <w:b w:val="0"/>
          <w:color w:val="808080" w:themeColor="background1" w:themeShade="80"/>
          <w:spacing w:val="30"/>
          <w:sz w:val="48"/>
          <w:szCs w:val="48"/>
        </w:rPr>
      </w:pPr>
    </w:p>
    <w:p w14:paraId="40196DF6" w14:textId="3F04E511" w:rsidR="00D25A5A" w:rsidRDefault="00AD5290" w:rsidP="00C96CE2">
      <w:pPr>
        <w:jc w:val="right"/>
        <w:rPr>
          <w:rStyle w:val="Titredulivre"/>
          <w:rFonts w:ascii="Arial Narrow" w:hAnsi="Arial Narrow"/>
          <w:b w:val="0"/>
          <w:color w:val="808080" w:themeColor="background1" w:themeShade="80"/>
          <w:spacing w:val="30"/>
          <w:sz w:val="48"/>
          <w:szCs w:val="48"/>
        </w:rPr>
      </w:pPr>
      <w:r>
        <w:rPr>
          <w:rFonts w:ascii="Arial Narrow" w:eastAsia="Arial Unicode MS" w:hAnsi="Arial Narrow"/>
          <w:bCs/>
          <w:smallCaps/>
          <w:noProof/>
          <w:color w:val="808080" w:themeColor="background1" w:themeShade="80"/>
          <w:spacing w:val="30"/>
          <w:sz w:val="48"/>
          <w:szCs w:val="48"/>
        </w:rPr>
        <w:drawing>
          <wp:anchor distT="0" distB="0" distL="114300" distR="114300" simplePos="0" relativeHeight="251654144" behindDoc="0" locked="0" layoutInCell="1" allowOverlap="1" wp14:anchorId="60EF107F" wp14:editId="6246C33D">
            <wp:simplePos x="0" y="0"/>
            <wp:positionH relativeFrom="column">
              <wp:posOffset>-1905</wp:posOffset>
            </wp:positionH>
            <wp:positionV relativeFrom="paragraph">
              <wp:posOffset>-177800</wp:posOffset>
            </wp:positionV>
            <wp:extent cx="1955800" cy="901065"/>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veau logo.jpg"/>
                    <pic:cNvPicPr/>
                  </pic:nvPicPr>
                  <pic:blipFill>
                    <a:blip r:embed="rId11" cstate="screen">
                      <a:extLst>
                        <a:ext uri="{28A0092B-C50C-407E-A947-70E740481C1C}">
                          <a14:useLocalDpi xmlns:a14="http://schemas.microsoft.com/office/drawing/2010/main"/>
                        </a:ext>
                      </a:extLst>
                    </a:blip>
                    <a:stretch>
                      <a:fillRect/>
                    </a:stretch>
                  </pic:blipFill>
                  <pic:spPr>
                    <a:xfrm>
                      <a:off x="0" y="0"/>
                      <a:ext cx="1955800" cy="901065"/>
                    </a:xfrm>
                    <a:prstGeom prst="rect">
                      <a:avLst/>
                    </a:prstGeom>
                  </pic:spPr>
                </pic:pic>
              </a:graphicData>
            </a:graphic>
            <wp14:sizeRelH relativeFrom="page">
              <wp14:pctWidth>0</wp14:pctWidth>
            </wp14:sizeRelH>
            <wp14:sizeRelV relativeFrom="page">
              <wp14:pctHeight>0</wp14:pctHeight>
            </wp14:sizeRelV>
          </wp:anchor>
        </w:drawing>
      </w:r>
    </w:p>
    <w:p w14:paraId="4E10448F" w14:textId="00ED254C" w:rsidR="00722B4E" w:rsidRDefault="006B0E3E" w:rsidP="00722B4E">
      <w:pPr>
        <w:spacing w:after="240"/>
        <w:jc w:val="right"/>
        <w:rPr>
          <w:rStyle w:val="Titredulivre"/>
          <w:rFonts w:ascii="Arial Narrow" w:hAnsi="Arial Narrow"/>
          <w:b w:val="0"/>
          <w:color w:val="808080" w:themeColor="background1" w:themeShade="80"/>
          <w:spacing w:val="30"/>
          <w:sz w:val="48"/>
          <w:szCs w:val="48"/>
        </w:rPr>
      </w:pPr>
      <w:r w:rsidRPr="0057019F">
        <w:rPr>
          <w:rStyle w:val="Titredulivre"/>
          <w:rFonts w:ascii="Arial Narrow" w:hAnsi="Arial Narrow"/>
          <w:b w:val="0"/>
          <w:color w:val="808080" w:themeColor="background1" w:themeShade="80"/>
          <w:spacing w:val="30"/>
          <w:sz w:val="48"/>
          <w:szCs w:val="48"/>
        </w:rPr>
        <w:t>Communiqué de presse</w:t>
      </w:r>
    </w:p>
    <w:p w14:paraId="480BC674" w14:textId="540A4583" w:rsidR="006B0E3E" w:rsidRDefault="006B0E3E" w:rsidP="00722B4E">
      <w:pPr>
        <w:spacing w:after="120"/>
        <w:jc w:val="right"/>
        <w:rPr>
          <w:rStyle w:val="Titredulivre"/>
          <w:rFonts w:ascii="Arial Narrow" w:hAnsi="Arial Narrow"/>
          <w:b w:val="0"/>
          <w:smallCaps w:val="0"/>
          <w:color w:val="000000" w:themeColor="text1"/>
          <w:sz w:val="22"/>
          <w:szCs w:val="22"/>
        </w:rPr>
      </w:pPr>
      <w:r w:rsidRPr="006B0E3E">
        <w:rPr>
          <w:rStyle w:val="Titredulivre"/>
          <w:rFonts w:ascii="Arial Narrow" w:hAnsi="Arial Narrow"/>
          <w:b w:val="0"/>
          <w:smallCaps w:val="0"/>
          <w:color w:val="000000" w:themeColor="text1"/>
          <w:sz w:val="22"/>
          <w:szCs w:val="22"/>
        </w:rPr>
        <w:t xml:space="preserve">Lisses, le </w:t>
      </w:r>
      <w:r w:rsidR="00EF390A">
        <w:rPr>
          <w:rStyle w:val="Titredulivre"/>
          <w:rFonts w:ascii="Arial Narrow" w:hAnsi="Arial Narrow"/>
          <w:b w:val="0"/>
          <w:smallCaps w:val="0"/>
          <w:color w:val="000000" w:themeColor="text1"/>
          <w:sz w:val="22"/>
          <w:szCs w:val="22"/>
        </w:rPr>
        <w:t>2</w:t>
      </w:r>
      <w:r w:rsidR="00B4518A">
        <w:rPr>
          <w:rStyle w:val="Titredulivre"/>
          <w:rFonts w:ascii="Arial Narrow" w:hAnsi="Arial Narrow"/>
          <w:b w:val="0"/>
          <w:smallCaps w:val="0"/>
          <w:color w:val="000000" w:themeColor="text1"/>
          <w:sz w:val="22"/>
          <w:szCs w:val="22"/>
        </w:rPr>
        <w:t>7</w:t>
      </w:r>
      <w:r w:rsidR="00EF390A">
        <w:rPr>
          <w:rStyle w:val="Titredulivre"/>
          <w:rFonts w:ascii="Arial Narrow" w:hAnsi="Arial Narrow"/>
          <w:b w:val="0"/>
          <w:smallCaps w:val="0"/>
          <w:color w:val="000000" w:themeColor="text1"/>
          <w:sz w:val="22"/>
          <w:szCs w:val="22"/>
        </w:rPr>
        <w:t xml:space="preserve"> novembre 2023</w:t>
      </w:r>
    </w:p>
    <w:p w14:paraId="01A49E6C" w14:textId="62EEC9DE" w:rsidR="00722B4E" w:rsidRPr="001C20DD" w:rsidRDefault="00722B4E" w:rsidP="00722B4E">
      <w:pPr>
        <w:spacing w:after="120"/>
        <w:jc w:val="right"/>
        <w:rPr>
          <w:rStyle w:val="Titredulivre"/>
          <w:rFonts w:ascii="Arial Narrow" w:hAnsi="Arial Narrow"/>
          <w:b w:val="0"/>
          <w:smallCaps w:val="0"/>
          <w:color w:val="000000" w:themeColor="text1"/>
          <w:sz w:val="6"/>
          <w:szCs w:val="16"/>
        </w:rPr>
      </w:pPr>
    </w:p>
    <w:p w14:paraId="5AB71E97" w14:textId="52CA2210" w:rsidR="000616F7" w:rsidRDefault="00EF390A" w:rsidP="00C648F8">
      <w:pPr>
        <w:spacing w:before="120" w:after="60"/>
        <w:jc w:val="center"/>
        <w:rPr>
          <w:rFonts w:ascii="Arial Narrow" w:hAnsi="Arial Narrow"/>
          <w:color w:val="83AB2A"/>
          <w:sz w:val="40"/>
          <w:szCs w:val="35"/>
        </w:rPr>
      </w:pPr>
      <w:r>
        <w:rPr>
          <w:rFonts w:ascii="Arial Narrow" w:hAnsi="Arial Narrow"/>
          <w:color w:val="83AB2A"/>
          <w:sz w:val="40"/>
          <w:szCs w:val="35"/>
        </w:rPr>
        <w:t>Les élus du Siredom acte</w:t>
      </w:r>
      <w:r w:rsidR="0061013A">
        <w:rPr>
          <w:rFonts w:ascii="Arial Narrow" w:hAnsi="Arial Narrow"/>
          <w:color w:val="83AB2A"/>
          <w:sz w:val="40"/>
          <w:szCs w:val="35"/>
        </w:rPr>
        <w:t>nt</w:t>
      </w:r>
      <w:r>
        <w:rPr>
          <w:rFonts w:ascii="Arial Narrow" w:hAnsi="Arial Narrow"/>
          <w:color w:val="83AB2A"/>
          <w:sz w:val="40"/>
          <w:szCs w:val="35"/>
        </w:rPr>
        <w:t xml:space="preserve"> la construction</w:t>
      </w:r>
    </w:p>
    <w:p w14:paraId="1E483C05" w14:textId="0CE6EE46" w:rsidR="00EF390A" w:rsidRPr="00D10131" w:rsidRDefault="00EF390A" w:rsidP="00C648F8">
      <w:pPr>
        <w:spacing w:before="120" w:after="60"/>
        <w:jc w:val="center"/>
        <w:rPr>
          <w:rFonts w:ascii="Arial Narrow" w:hAnsi="Arial Narrow"/>
          <w:color w:val="83AB2A"/>
          <w:sz w:val="40"/>
          <w:szCs w:val="35"/>
        </w:rPr>
      </w:pPr>
      <w:proofErr w:type="gramStart"/>
      <w:r>
        <w:rPr>
          <w:rFonts w:ascii="Arial Narrow" w:hAnsi="Arial Narrow"/>
          <w:color w:val="83AB2A"/>
          <w:sz w:val="40"/>
          <w:szCs w:val="35"/>
        </w:rPr>
        <w:t>d’une</w:t>
      </w:r>
      <w:proofErr w:type="gramEnd"/>
      <w:r>
        <w:rPr>
          <w:rFonts w:ascii="Arial Narrow" w:hAnsi="Arial Narrow"/>
          <w:color w:val="83AB2A"/>
          <w:sz w:val="40"/>
          <w:szCs w:val="35"/>
        </w:rPr>
        <w:t xml:space="preserve"> unité de tri des biodéchets en Essonne</w:t>
      </w:r>
    </w:p>
    <w:p w14:paraId="49922589" w14:textId="478C85A9" w:rsidR="006654C4" w:rsidRDefault="006654C4" w:rsidP="00B67084">
      <w:pPr>
        <w:rPr>
          <w:rStyle w:val="Titredulivre"/>
          <w:rFonts w:ascii="Arial Narrow" w:hAnsi="Arial Narrow"/>
          <w:smallCaps w:val="0"/>
          <w:color w:val="F79646" w:themeColor="accent6"/>
          <w:sz w:val="16"/>
          <w:szCs w:val="16"/>
        </w:rPr>
      </w:pPr>
    </w:p>
    <w:p w14:paraId="68EC6773" w14:textId="18DB3A4E" w:rsidR="002B7E76" w:rsidRPr="00F30EC9" w:rsidRDefault="00EF390A" w:rsidP="008D1A99">
      <w:pPr>
        <w:pStyle w:val="NormalWeb"/>
        <w:shd w:val="clear" w:color="auto" w:fill="F79646" w:themeFill="accent6"/>
        <w:spacing w:before="0" w:beforeAutospacing="0" w:after="0" w:afterAutospacing="0"/>
        <w:jc w:val="both"/>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Objectif</w:t>
      </w:r>
    </w:p>
    <w:p w14:paraId="0936BA1E" w14:textId="47B3AEAE" w:rsidR="002B7E76" w:rsidRPr="00E81299" w:rsidRDefault="00F66B7F" w:rsidP="001E17FA">
      <w:pPr>
        <w:pStyle w:val="NormalWeb"/>
        <w:shd w:val="clear" w:color="auto" w:fill="FFFFFF"/>
        <w:spacing w:before="0" w:beforeAutospacing="0" w:after="0" w:afterAutospacing="0"/>
        <w:jc w:val="both"/>
        <w:rPr>
          <w:rFonts w:ascii="Arial Narrow" w:hAnsi="Arial Narrow" w:cs="Arial"/>
          <w:color w:val="39383C"/>
          <w:sz w:val="12"/>
          <w:szCs w:val="12"/>
        </w:rPr>
      </w:pPr>
      <w:r>
        <w:rPr>
          <w:noProof/>
        </w:rPr>
        <w:drawing>
          <wp:anchor distT="0" distB="0" distL="114300" distR="114300" simplePos="0" relativeHeight="251657216" behindDoc="1" locked="0" layoutInCell="1" allowOverlap="1" wp14:anchorId="295A8EAE" wp14:editId="4FBCEFAC">
            <wp:simplePos x="0" y="0"/>
            <wp:positionH relativeFrom="column">
              <wp:posOffset>4060987</wp:posOffset>
            </wp:positionH>
            <wp:positionV relativeFrom="paragraph">
              <wp:posOffset>18631</wp:posOffset>
            </wp:positionV>
            <wp:extent cx="1718945" cy="1330960"/>
            <wp:effectExtent l="0" t="0" r="0" b="2540"/>
            <wp:wrapTight wrapText="bothSides">
              <wp:wrapPolygon edited="0">
                <wp:start x="0" y="0"/>
                <wp:lineTo x="0" y="21435"/>
                <wp:lineTo x="21385" y="21435"/>
                <wp:lineTo x="21385" y="0"/>
                <wp:lineTo x="0" y="0"/>
              </wp:wrapPolygon>
            </wp:wrapTight>
            <wp:docPr id="1413785505" name="Image 1" descr="Biodéchets (déchets de cuisine, déchets organiques, déchets  fermentescibles) - Sictom du Sud-Gi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déchets (déchets de cuisine, déchets organiques, déchets  fermentescibles) - Sictom du Sud-Giron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94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F30AF" w14:textId="28904E4D" w:rsidR="004C197A" w:rsidRDefault="00EF390A" w:rsidP="001E17FA">
      <w:pPr>
        <w:pStyle w:val="NormalWeb"/>
        <w:shd w:val="clear" w:color="auto" w:fill="FFFFFF"/>
        <w:spacing w:before="0" w:beforeAutospacing="0" w:after="0" w:afterAutospacing="0"/>
        <w:jc w:val="both"/>
        <w:rPr>
          <w:rFonts w:ascii="Arial Narrow" w:hAnsi="Arial Narrow" w:cs="Arial"/>
          <w:color w:val="39383C"/>
          <w:sz w:val="22"/>
          <w:szCs w:val="22"/>
        </w:rPr>
      </w:pPr>
      <w:r>
        <w:rPr>
          <w:rFonts w:ascii="Arial Narrow" w:hAnsi="Arial Narrow" w:cs="Arial"/>
          <w:color w:val="39383C"/>
          <w:sz w:val="22"/>
          <w:szCs w:val="22"/>
        </w:rPr>
        <w:t xml:space="preserve">Proposer une </w:t>
      </w:r>
      <w:r w:rsidRPr="00EF390A">
        <w:rPr>
          <w:rFonts w:ascii="Arial Narrow" w:hAnsi="Arial Narrow" w:cs="Arial"/>
          <w:b/>
          <w:bCs/>
          <w:color w:val="39383C"/>
          <w:sz w:val="22"/>
          <w:szCs w:val="22"/>
        </w:rPr>
        <w:t>solution simple</w:t>
      </w:r>
      <w:r w:rsidR="002E1BD0">
        <w:rPr>
          <w:rFonts w:ascii="Arial Narrow" w:hAnsi="Arial Narrow" w:cs="Arial"/>
          <w:b/>
          <w:bCs/>
          <w:color w:val="39383C"/>
          <w:sz w:val="22"/>
          <w:szCs w:val="22"/>
        </w:rPr>
        <w:t xml:space="preserve">, </w:t>
      </w:r>
      <w:r w:rsidRPr="00EF390A">
        <w:rPr>
          <w:rFonts w:ascii="Arial Narrow" w:hAnsi="Arial Narrow" w:cs="Arial"/>
          <w:b/>
          <w:bCs/>
          <w:color w:val="39383C"/>
          <w:sz w:val="22"/>
          <w:szCs w:val="22"/>
        </w:rPr>
        <w:t>efficace</w:t>
      </w:r>
      <w:r w:rsidR="002E1BD0">
        <w:rPr>
          <w:rFonts w:ascii="Arial Narrow" w:hAnsi="Arial Narrow" w:cs="Arial"/>
          <w:b/>
          <w:bCs/>
          <w:color w:val="39383C"/>
          <w:sz w:val="22"/>
          <w:szCs w:val="22"/>
        </w:rPr>
        <w:t xml:space="preserve"> et écologique</w:t>
      </w:r>
      <w:r>
        <w:rPr>
          <w:rFonts w:ascii="Arial Narrow" w:hAnsi="Arial Narrow" w:cs="Arial"/>
          <w:color w:val="39383C"/>
          <w:sz w:val="22"/>
          <w:szCs w:val="22"/>
        </w:rPr>
        <w:t xml:space="preserve"> pour le tri à la source des biodéchets</w:t>
      </w:r>
      <w:r w:rsidR="001B2C12">
        <w:rPr>
          <w:rFonts w:ascii="Arial Narrow" w:hAnsi="Arial Narrow" w:cs="Arial"/>
          <w:color w:val="39383C"/>
          <w:sz w:val="22"/>
          <w:szCs w:val="22"/>
        </w:rPr>
        <w:t>, notamment</w:t>
      </w:r>
      <w:r>
        <w:rPr>
          <w:rFonts w:ascii="Arial Narrow" w:hAnsi="Arial Narrow" w:cs="Arial"/>
          <w:color w:val="39383C"/>
          <w:sz w:val="22"/>
          <w:szCs w:val="22"/>
        </w:rPr>
        <w:t xml:space="preserve"> dans l’habitat vertical et les centres villes. </w:t>
      </w:r>
      <w:r w:rsidR="00F66B7F">
        <w:fldChar w:fldCharType="begin"/>
      </w:r>
      <w:r w:rsidR="00F66B7F">
        <w:instrText xml:space="preserve"> INCLUDEPICTURE "https://sictomsudgironde.fr/wp-content/uploads/2020/04/BIODECHETS_TAS-1024x793.jpg" \* MERGEFORMATINET </w:instrText>
      </w:r>
      <w:r w:rsidR="005D435C">
        <w:fldChar w:fldCharType="separate"/>
      </w:r>
      <w:r w:rsidR="00F66B7F">
        <w:fldChar w:fldCharType="end"/>
      </w:r>
    </w:p>
    <w:p w14:paraId="4029C8A7" w14:textId="02D8AA5C" w:rsidR="00B237AC" w:rsidRDefault="00B237AC" w:rsidP="001E17FA">
      <w:pPr>
        <w:pStyle w:val="NormalWeb"/>
        <w:shd w:val="clear" w:color="auto" w:fill="FFFFFF"/>
        <w:spacing w:before="0" w:beforeAutospacing="0" w:after="0" w:afterAutospacing="0"/>
        <w:jc w:val="both"/>
        <w:rPr>
          <w:rFonts w:ascii="Arial Narrow" w:hAnsi="Arial Narrow" w:cs="Arial"/>
          <w:color w:val="39383C"/>
          <w:sz w:val="22"/>
          <w:szCs w:val="22"/>
        </w:rPr>
      </w:pPr>
    </w:p>
    <w:p w14:paraId="68982D84" w14:textId="6E095638" w:rsidR="00B237AC" w:rsidRDefault="00B237AC" w:rsidP="001E17FA">
      <w:pPr>
        <w:pStyle w:val="NormalWeb"/>
        <w:shd w:val="clear" w:color="auto" w:fill="FFFFFF"/>
        <w:spacing w:before="0" w:beforeAutospacing="0" w:after="0" w:afterAutospacing="0"/>
        <w:jc w:val="both"/>
        <w:rPr>
          <w:rFonts w:ascii="Arial Narrow" w:hAnsi="Arial Narrow" w:cs="Arial"/>
          <w:color w:val="39383C"/>
          <w:sz w:val="22"/>
          <w:szCs w:val="22"/>
        </w:rPr>
      </w:pPr>
      <w:r>
        <w:rPr>
          <w:rFonts w:ascii="Arial Narrow" w:hAnsi="Arial Narrow" w:cs="Arial"/>
          <w:color w:val="39383C"/>
          <w:sz w:val="22"/>
          <w:szCs w:val="22"/>
        </w:rPr>
        <w:t xml:space="preserve">Sur la base de l’expérimentation menée par Cœur Essonne Agglomération et le groupe Semardel : </w:t>
      </w:r>
    </w:p>
    <w:p w14:paraId="5AFB1F41" w14:textId="77777777" w:rsidR="00C04DF4" w:rsidRDefault="00C04DF4" w:rsidP="001E17FA">
      <w:pPr>
        <w:pStyle w:val="NormalWeb"/>
        <w:shd w:val="clear" w:color="auto" w:fill="FFFFFF"/>
        <w:spacing w:before="0" w:beforeAutospacing="0" w:after="0" w:afterAutospacing="0"/>
        <w:jc w:val="both"/>
        <w:rPr>
          <w:rFonts w:ascii="Arial Narrow" w:hAnsi="Arial Narrow" w:cs="Arial"/>
          <w:color w:val="39383C"/>
          <w:sz w:val="22"/>
          <w:szCs w:val="22"/>
        </w:rPr>
      </w:pPr>
    </w:p>
    <w:p w14:paraId="5A0C81A5" w14:textId="22AFB07C" w:rsidR="00B237AC" w:rsidRPr="00C04DF4" w:rsidRDefault="00C04DF4" w:rsidP="001E17FA">
      <w:pPr>
        <w:pStyle w:val="NormalWeb"/>
        <w:shd w:val="clear" w:color="auto" w:fill="FFFFFF"/>
        <w:spacing w:before="0" w:beforeAutospacing="0" w:after="0" w:afterAutospacing="0"/>
        <w:jc w:val="both"/>
        <w:rPr>
          <w:rFonts w:ascii="Arial Narrow" w:hAnsi="Arial Narrow" w:cs="Arial"/>
          <w:b/>
          <w:bCs/>
          <w:color w:val="39383C"/>
          <w:sz w:val="22"/>
          <w:szCs w:val="22"/>
        </w:rPr>
      </w:pPr>
      <w:r w:rsidRPr="00C04DF4">
        <w:rPr>
          <w:rFonts w:ascii="Arial Narrow" w:hAnsi="Arial Narrow" w:cs="Arial"/>
          <w:color w:val="39383C"/>
          <w:sz w:val="22"/>
          <w:szCs w:val="22"/>
        </w:rPr>
        <w:t xml:space="preserve">Résultats : </w:t>
      </w:r>
      <w:r w:rsidR="002118D6" w:rsidRPr="00C04DF4">
        <w:rPr>
          <w:rFonts w:ascii="Arial Narrow" w:hAnsi="Arial Narrow" w:cs="Arial"/>
          <w:b/>
          <w:bCs/>
          <w:color w:val="39383C"/>
          <w:sz w:val="22"/>
          <w:szCs w:val="22"/>
        </w:rPr>
        <w:t>25</w:t>
      </w:r>
      <w:r w:rsidR="00B237AC" w:rsidRPr="00C04DF4">
        <w:rPr>
          <w:rFonts w:ascii="Arial Narrow" w:hAnsi="Arial Narrow" w:cs="Arial"/>
          <w:b/>
          <w:bCs/>
          <w:color w:val="39383C"/>
          <w:sz w:val="22"/>
          <w:szCs w:val="22"/>
        </w:rPr>
        <w:t xml:space="preserve"> kg </w:t>
      </w:r>
      <w:r w:rsidR="002118D6" w:rsidRPr="00C04DF4">
        <w:rPr>
          <w:rFonts w:ascii="Arial Narrow" w:hAnsi="Arial Narrow" w:cs="Arial"/>
          <w:b/>
          <w:bCs/>
          <w:color w:val="39383C"/>
          <w:sz w:val="22"/>
          <w:szCs w:val="22"/>
        </w:rPr>
        <w:t xml:space="preserve">environ </w:t>
      </w:r>
      <w:r w:rsidR="00B237AC" w:rsidRPr="00C04DF4">
        <w:rPr>
          <w:rFonts w:ascii="Arial Narrow" w:hAnsi="Arial Narrow" w:cs="Arial"/>
          <w:b/>
          <w:bCs/>
          <w:color w:val="39383C"/>
          <w:sz w:val="22"/>
          <w:szCs w:val="22"/>
        </w:rPr>
        <w:t xml:space="preserve">de biodéchets collectés par habitant </w:t>
      </w:r>
      <w:r w:rsidR="004E26C3" w:rsidRPr="00C04DF4">
        <w:rPr>
          <w:rFonts w:ascii="Arial Narrow" w:hAnsi="Arial Narrow" w:cs="Arial"/>
          <w:b/>
          <w:bCs/>
          <w:color w:val="39383C"/>
          <w:sz w:val="22"/>
          <w:szCs w:val="22"/>
        </w:rPr>
        <w:t>« </w:t>
      </w:r>
      <w:r w:rsidR="002118D6" w:rsidRPr="00C04DF4">
        <w:rPr>
          <w:rFonts w:ascii="Arial Narrow" w:hAnsi="Arial Narrow" w:cs="Arial"/>
          <w:b/>
          <w:bCs/>
          <w:color w:val="39383C"/>
          <w:sz w:val="22"/>
          <w:szCs w:val="22"/>
        </w:rPr>
        <w:t>participant</w:t>
      </w:r>
      <w:r w:rsidR="004E26C3" w:rsidRPr="00C04DF4">
        <w:rPr>
          <w:rFonts w:ascii="Arial Narrow" w:hAnsi="Arial Narrow" w:cs="Arial"/>
          <w:b/>
          <w:bCs/>
          <w:color w:val="39383C"/>
          <w:sz w:val="22"/>
          <w:szCs w:val="22"/>
        </w:rPr>
        <w:t> »</w:t>
      </w:r>
      <w:r w:rsidR="002118D6" w:rsidRPr="00C04DF4">
        <w:rPr>
          <w:rFonts w:ascii="Arial Narrow" w:hAnsi="Arial Narrow" w:cs="Arial"/>
          <w:b/>
          <w:bCs/>
          <w:color w:val="39383C"/>
          <w:sz w:val="22"/>
          <w:szCs w:val="22"/>
        </w:rPr>
        <w:t xml:space="preserve"> </w:t>
      </w:r>
      <w:r w:rsidR="00B237AC" w:rsidRPr="00C04DF4">
        <w:rPr>
          <w:rFonts w:ascii="Arial Narrow" w:hAnsi="Arial Narrow" w:cs="Arial"/>
          <w:b/>
          <w:bCs/>
          <w:color w:val="39383C"/>
          <w:sz w:val="22"/>
          <w:szCs w:val="22"/>
        </w:rPr>
        <w:t>avec un taux de pureté de 88%.</w:t>
      </w:r>
    </w:p>
    <w:p w14:paraId="2E5340D6" w14:textId="03A0CF45" w:rsidR="004C197A" w:rsidRDefault="004C197A" w:rsidP="004E26C3">
      <w:pPr>
        <w:pStyle w:val="NormalWeb"/>
        <w:shd w:val="clear" w:color="auto" w:fill="FFFFFF"/>
        <w:spacing w:before="0" w:beforeAutospacing="0" w:after="0" w:afterAutospacing="0"/>
        <w:ind w:left="-142" w:firstLine="142"/>
        <w:jc w:val="both"/>
        <w:rPr>
          <w:rFonts w:ascii="Arial Narrow" w:hAnsi="Arial Narrow" w:cs="Arial"/>
          <w:color w:val="39383C"/>
          <w:sz w:val="22"/>
          <w:szCs w:val="22"/>
        </w:rPr>
      </w:pPr>
    </w:p>
    <w:p w14:paraId="0A80E99A" w14:textId="63F80DB4" w:rsidR="00BE5B7B" w:rsidRPr="00F30EC9" w:rsidRDefault="00EF390A" w:rsidP="008D1A99">
      <w:pPr>
        <w:pStyle w:val="NormalWeb"/>
        <w:shd w:val="clear" w:color="auto" w:fill="F79646" w:themeFill="accent6"/>
        <w:spacing w:before="0" w:beforeAutospacing="0" w:after="0" w:afterAutospacing="0"/>
        <w:jc w:val="both"/>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Comment ?</w:t>
      </w:r>
    </w:p>
    <w:p w14:paraId="7746153B" w14:textId="4197C326" w:rsidR="00E81299" w:rsidRPr="00E81299" w:rsidRDefault="00E81299" w:rsidP="00E81299">
      <w:pPr>
        <w:pStyle w:val="NormalWeb"/>
        <w:shd w:val="clear" w:color="auto" w:fill="FFFFFF"/>
        <w:spacing w:before="0" w:beforeAutospacing="0" w:after="0" w:afterAutospacing="0"/>
        <w:jc w:val="both"/>
        <w:rPr>
          <w:rFonts w:ascii="Arial Narrow" w:hAnsi="Arial Narrow" w:cs="Arial"/>
          <w:color w:val="39383C"/>
          <w:sz w:val="12"/>
          <w:szCs w:val="12"/>
        </w:rPr>
      </w:pPr>
    </w:p>
    <w:p w14:paraId="03207851" w14:textId="2E9D19C5" w:rsidR="00907F29" w:rsidRDefault="00502ACD" w:rsidP="00486CE5">
      <w:pPr>
        <w:pStyle w:val="NormalWeb"/>
        <w:shd w:val="clear" w:color="auto" w:fill="FFFFFF"/>
        <w:spacing w:before="0" w:beforeAutospacing="0" w:after="0" w:afterAutospacing="0"/>
        <w:jc w:val="both"/>
        <w:rPr>
          <w:rFonts w:ascii="Arial Narrow" w:hAnsi="Arial Narrow" w:cs="Arial"/>
          <w:color w:val="39383C"/>
          <w:sz w:val="22"/>
          <w:szCs w:val="22"/>
        </w:rPr>
      </w:pPr>
      <w:r>
        <w:rPr>
          <w:rFonts w:ascii="Arial Narrow" w:hAnsi="Arial Narrow" w:cs="Arial"/>
          <w:b/>
          <w:bCs/>
          <w:noProof/>
          <w:color w:val="39383C"/>
          <w:sz w:val="22"/>
          <w:szCs w:val="22"/>
        </w:rPr>
        <mc:AlternateContent>
          <mc:Choice Requires="wps">
            <w:drawing>
              <wp:anchor distT="0" distB="0" distL="114300" distR="114300" simplePos="0" relativeHeight="251685888" behindDoc="0" locked="0" layoutInCell="1" allowOverlap="1" wp14:anchorId="51D21B41" wp14:editId="797A85A6">
                <wp:simplePos x="0" y="0"/>
                <wp:positionH relativeFrom="column">
                  <wp:posOffset>4389142</wp:posOffset>
                </wp:positionH>
                <wp:positionV relativeFrom="paragraph">
                  <wp:posOffset>2011987</wp:posOffset>
                </wp:positionV>
                <wp:extent cx="1538605" cy="226695"/>
                <wp:effectExtent l="0" t="0" r="0" b="0"/>
                <wp:wrapNone/>
                <wp:docPr id="1985232986" name="Zone de texte 1"/>
                <wp:cNvGraphicFramePr/>
                <a:graphic xmlns:a="http://schemas.openxmlformats.org/drawingml/2006/main">
                  <a:graphicData uri="http://schemas.microsoft.com/office/word/2010/wordprocessingShape">
                    <wps:wsp>
                      <wps:cNvSpPr txBox="1"/>
                      <wps:spPr>
                        <a:xfrm>
                          <a:off x="0" y="0"/>
                          <a:ext cx="1538605" cy="226695"/>
                        </a:xfrm>
                        <a:prstGeom prst="rect">
                          <a:avLst/>
                        </a:prstGeom>
                        <a:noFill/>
                        <a:ln w="6350">
                          <a:noFill/>
                        </a:ln>
                      </wps:spPr>
                      <wps:txbx>
                        <w:txbxContent>
                          <w:p w14:paraId="59A900C9" w14:textId="389CE60D" w:rsidR="00F511A1" w:rsidRPr="00F511A1" w:rsidRDefault="00F511A1" w:rsidP="00F511A1">
                            <w:pPr>
                              <w:rPr>
                                <w:b/>
                                <w:bCs/>
                                <w:sz w:val="16"/>
                                <w:szCs w:val="16"/>
                              </w:rPr>
                            </w:pPr>
                            <w:r w:rsidRPr="00F511A1">
                              <w:rPr>
                                <w:b/>
                                <w:bCs/>
                                <w:sz w:val="16"/>
                                <w:szCs w:val="16"/>
                              </w:rPr>
                              <w:t xml:space="preserve">Pour </w:t>
                            </w:r>
                            <w:r>
                              <w:rPr>
                                <w:b/>
                                <w:bCs/>
                                <w:sz w:val="16"/>
                                <w:szCs w:val="16"/>
                              </w:rPr>
                              <w:t>valorisation énergétique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21B41" id="_x0000_t202" coordsize="21600,21600" o:spt="202" path="m,l,21600r21600,l21600,xe">
                <v:stroke joinstyle="miter"/>
                <v:path gradientshapeok="t" o:connecttype="rect"/>
              </v:shapetype>
              <v:shape id="Zone de texte 1" o:spid="_x0000_s1026" type="#_x0000_t202" style="position:absolute;left:0;text-align:left;margin-left:345.6pt;margin-top:158.4pt;width:121.1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" filled="f" stroked="f" strokeweight=".5pt">
                <v:textbox>
                  <w:txbxContent>
                    <w:p w14:paraId="59A900C9" w14:textId="389CE60D" w:rsidR="00F511A1" w:rsidRPr="00F511A1" w:rsidRDefault="00F511A1" w:rsidP="00F511A1">
                      <w:pPr>
                        <w:rPr>
                          <w:b/>
                          <w:bCs/>
                          <w:sz w:val="16"/>
                          <w:szCs w:val="16"/>
                        </w:rPr>
                      </w:pPr>
                      <w:r w:rsidRPr="00F511A1">
                        <w:rPr>
                          <w:b/>
                          <w:bCs/>
                          <w:sz w:val="16"/>
                          <w:szCs w:val="16"/>
                        </w:rPr>
                        <w:t xml:space="preserve">Pour </w:t>
                      </w:r>
                      <w:r>
                        <w:rPr>
                          <w:b/>
                          <w:bCs/>
                          <w:sz w:val="16"/>
                          <w:szCs w:val="16"/>
                        </w:rPr>
                        <w:t>valorisation énergétique</w:t>
                      </w:r>
                    </w:p>
                  </w:txbxContent>
                </v:textbox>
              </v:shape>
            </w:pict>
          </mc:Fallback>
        </mc:AlternateContent>
      </w:r>
      <w:r>
        <w:rPr>
          <w:rFonts w:ascii="Arial Narrow" w:hAnsi="Arial Narrow" w:cs="Arial"/>
          <w:b/>
          <w:bCs/>
          <w:noProof/>
          <w:color w:val="39383C"/>
          <w:sz w:val="22"/>
          <w:szCs w:val="22"/>
        </w:rPr>
        <mc:AlternateContent>
          <mc:Choice Requires="wps">
            <w:drawing>
              <wp:anchor distT="0" distB="0" distL="114300" distR="114300" simplePos="0" relativeHeight="251683840" behindDoc="0" locked="0" layoutInCell="1" allowOverlap="1" wp14:anchorId="09830113" wp14:editId="1B199FC9">
                <wp:simplePos x="0" y="0"/>
                <wp:positionH relativeFrom="column">
                  <wp:posOffset>3311875</wp:posOffset>
                </wp:positionH>
                <wp:positionV relativeFrom="paragraph">
                  <wp:posOffset>2014614</wp:posOffset>
                </wp:positionV>
                <wp:extent cx="1078230" cy="226695"/>
                <wp:effectExtent l="0" t="0" r="0" b="0"/>
                <wp:wrapNone/>
                <wp:docPr id="2057564820" name="Zone de texte 1"/>
                <wp:cNvGraphicFramePr/>
                <a:graphic xmlns:a="http://schemas.openxmlformats.org/drawingml/2006/main">
                  <a:graphicData uri="http://schemas.microsoft.com/office/word/2010/wordprocessingShape">
                    <wps:wsp>
                      <wps:cNvSpPr txBox="1"/>
                      <wps:spPr>
                        <a:xfrm>
                          <a:off x="0" y="0"/>
                          <a:ext cx="1078230" cy="226695"/>
                        </a:xfrm>
                        <a:prstGeom prst="rect">
                          <a:avLst/>
                        </a:prstGeom>
                        <a:noFill/>
                        <a:ln w="6350">
                          <a:noFill/>
                        </a:ln>
                      </wps:spPr>
                      <wps:txbx>
                        <w:txbxContent>
                          <w:p w14:paraId="164332AE" w14:textId="6DFA0013" w:rsidR="00F511A1" w:rsidRPr="00F511A1" w:rsidRDefault="00F511A1">
                            <w:pPr>
                              <w:rPr>
                                <w:b/>
                                <w:bCs/>
                                <w:sz w:val="16"/>
                                <w:szCs w:val="16"/>
                              </w:rPr>
                            </w:pPr>
                            <w:r w:rsidRPr="00F511A1">
                              <w:rPr>
                                <w:b/>
                                <w:bCs/>
                                <w:sz w:val="16"/>
                                <w:szCs w:val="16"/>
                              </w:rPr>
                              <w:t>Pour méthanisation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0113" id="_x0000_s1027" type="#_x0000_t202" style="position:absolute;left:0;text-align:left;margin-left:260.8pt;margin-top:158.65pt;width:84.9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hWGQIAADMEAAAOAAAAZHJzL2Uyb0RvYy54bWysU11v2yAUfZ+0/4B4X+y4S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" filled="f" stroked="f" strokeweight=".5pt">
                <v:textbox>
                  <w:txbxContent>
                    <w:p w14:paraId="164332AE" w14:textId="6DFA0013" w:rsidR="00F511A1" w:rsidRPr="00F511A1" w:rsidRDefault="00F511A1">
                      <w:pPr>
                        <w:rPr>
                          <w:b/>
                          <w:bCs/>
                          <w:sz w:val="16"/>
                          <w:szCs w:val="16"/>
                        </w:rPr>
                      </w:pPr>
                      <w:r w:rsidRPr="00F511A1">
                        <w:rPr>
                          <w:b/>
                          <w:bCs/>
                          <w:sz w:val="16"/>
                          <w:szCs w:val="16"/>
                        </w:rPr>
                        <w:t>Pour méthanisation</w:t>
                      </w:r>
                    </w:p>
                  </w:txbxContent>
                </v:textbox>
              </v:shape>
            </w:pict>
          </mc:Fallback>
        </mc:AlternateContent>
      </w:r>
      <w:r>
        <w:rPr>
          <w:rFonts w:ascii="Arial Narrow" w:hAnsi="Arial Narrow" w:cs="Arial"/>
          <w:b/>
          <w:bCs/>
          <w:noProof/>
          <w:color w:val="39383C"/>
          <w:sz w:val="22"/>
          <w:szCs w:val="22"/>
        </w:rPr>
        <mc:AlternateContent>
          <mc:Choice Requires="wps">
            <w:drawing>
              <wp:anchor distT="0" distB="0" distL="114300" distR="114300" simplePos="0" relativeHeight="251689984" behindDoc="0" locked="0" layoutInCell="1" allowOverlap="1" wp14:anchorId="429EC182" wp14:editId="223F9708">
                <wp:simplePos x="0" y="0"/>
                <wp:positionH relativeFrom="column">
                  <wp:posOffset>1067172</wp:posOffset>
                </wp:positionH>
                <wp:positionV relativeFrom="paragraph">
                  <wp:posOffset>1623870</wp:posOffset>
                </wp:positionV>
                <wp:extent cx="744132" cy="460353"/>
                <wp:effectExtent l="0" t="0" r="0" b="0"/>
                <wp:wrapNone/>
                <wp:docPr id="1651975063" name="Zone de texte 1"/>
                <wp:cNvGraphicFramePr/>
                <a:graphic xmlns:a="http://schemas.openxmlformats.org/drawingml/2006/main">
                  <a:graphicData uri="http://schemas.microsoft.com/office/word/2010/wordprocessingShape">
                    <wps:wsp>
                      <wps:cNvSpPr txBox="1"/>
                      <wps:spPr>
                        <a:xfrm>
                          <a:off x="0" y="0"/>
                          <a:ext cx="744132" cy="460353"/>
                        </a:xfrm>
                        <a:prstGeom prst="rect">
                          <a:avLst/>
                        </a:prstGeom>
                        <a:noFill/>
                        <a:ln w="6350">
                          <a:noFill/>
                        </a:ln>
                      </wps:spPr>
                      <wps:txbx>
                        <w:txbxContent>
                          <w:p w14:paraId="5B63EA1F" w14:textId="430F6D4D" w:rsidR="00CC53E9" w:rsidRPr="00F511A1" w:rsidRDefault="00CC53E9" w:rsidP="00CC53E9">
                            <w:pPr>
                              <w:rPr>
                                <w:b/>
                                <w:bCs/>
                                <w:sz w:val="16"/>
                                <w:szCs w:val="16"/>
                              </w:rPr>
                            </w:pPr>
                            <w:r>
                              <w:rPr>
                                <w:b/>
                                <w:bCs/>
                                <w:sz w:val="16"/>
                                <w:szCs w:val="16"/>
                              </w:rPr>
                              <w:t>Ordures ménagères résiduelles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C182" id="_x0000_s1028" type="#_x0000_t202" style="position:absolute;left:0;text-align:left;margin-left:84.05pt;margin-top:127.85pt;width:58.6pt;height:3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" filled="f" stroked="f" strokeweight=".5pt">
                <v:textbox>
                  <w:txbxContent>
                    <w:p w14:paraId="5B63EA1F" w14:textId="430F6D4D" w:rsidR="00CC53E9" w:rsidRPr="00F511A1" w:rsidRDefault="00CC53E9" w:rsidP="00CC53E9">
                      <w:pPr>
                        <w:rPr>
                          <w:b/>
                          <w:bCs/>
                          <w:sz w:val="16"/>
                          <w:szCs w:val="16"/>
                        </w:rPr>
                      </w:pPr>
                      <w:r>
                        <w:rPr>
                          <w:b/>
                          <w:bCs/>
                          <w:sz w:val="16"/>
                          <w:szCs w:val="16"/>
                        </w:rPr>
                        <w:t>Ordures ménagères résiduelles</w:t>
                      </w:r>
                    </w:p>
                  </w:txbxContent>
                </v:textbox>
              </v:shape>
            </w:pict>
          </mc:Fallback>
        </mc:AlternateContent>
      </w:r>
      <w:r>
        <w:rPr>
          <w:rFonts w:ascii="Arial Narrow" w:hAnsi="Arial Narrow" w:cs="Arial"/>
          <w:b/>
          <w:bCs/>
          <w:noProof/>
          <w:color w:val="39383C"/>
          <w:sz w:val="22"/>
          <w:szCs w:val="22"/>
        </w:rPr>
        <mc:AlternateContent>
          <mc:Choice Requires="wps">
            <w:drawing>
              <wp:anchor distT="0" distB="0" distL="114300" distR="114300" simplePos="0" relativeHeight="251687936" behindDoc="0" locked="0" layoutInCell="1" allowOverlap="1" wp14:anchorId="6AA89A7D" wp14:editId="2D9BF61B">
                <wp:simplePos x="0" y="0"/>
                <wp:positionH relativeFrom="column">
                  <wp:posOffset>21458</wp:posOffset>
                </wp:positionH>
                <wp:positionV relativeFrom="paragraph">
                  <wp:posOffset>1593368</wp:posOffset>
                </wp:positionV>
                <wp:extent cx="1046480" cy="226695"/>
                <wp:effectExtent l="0" t="0" r="0" b="0"/>
                <wp:wrapNone/>
                <wp:docPr id="277571085" name="Zone de texte 1"/>
                <wp:cNvGraphicFramePr/>
                <a:graphic xmlns:a="http://schemas.openxmlformats.org/drawingml/2006/main">
                  <a:graphicData uri="http://schemas.microsoft.com/office/word/2010/wordprocessingShape">
                    <wps:wsp>
                      <wps:cNvSpPr txBox="1"/>
                      <wps:spPr>
                        <a:xfrm>
                          <a:off x="0" y="0"/>
                          <a:ext cx="1046480" cy="226695"/>
                        </a:xfrm>
                        <a:prstGeom prst="rect">
                          <a:avLst/>
                        </a:prstGeom>
                        <a:noFill/>
                        <a:ln w="6350">
                          <a:noFill/>
                        </a:ln>
                      </wps:spPr>
                      <wps:txbx>
                        <w:txbxContent>
                          <w:p w14:paraId="6A333C42" w14:textId="12C6A157" w:rsidR="00CC53E9" w:rsidRPr="00F511A1" w:rsidRDefault="00CC53E9" w:rsidP="00CC53E9">
                            <w:pPr>
                              <w:rPr>
                                <w:b/>
                                <w:bCs/>
                                <w:sz w:val="16"/>
                                <w:szCs w:val="16"/>
                              </w:rPr>
                            </w:pPr>
                            <w:r>
                              <w:rPr>
                                <w:b/>
                                <w:bCs/>
                                <w:sz w:val="16"/>
                                <w:szCs w:val="16"/>
                              </w:rPr>
                              <w:t>Biodéchets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9A7D" id="_x0000_s1029" type="#_x0000_t202" style="position:absolute;left:0;text-align:left;margin-left:1.7pt;margin-top:125.45pt;width:82.4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" filled="f" stroked="f" strokeweight=".5pt">
                <v:textbox>
                  <w:txbxContent>
                    <w:p w14:paraId="6A333C42" w14:textId="12C6A157" w:rsidR="00CC53E9" w:rsidRPr="00F511A1" w:rsidRDefault="00CC53E9" w:rsidP="00CC53E9">
                      <w:pPr>
                        <w:rPr>
                          <w:b/>
                          <w:bCs/>
                          <w:sz w:val="16"/>
                          <w:szCs w:val="16"/>
                        </w:rPr>
                      </w:pPr>
                      <w:r>
                        <w:rPr>
                          <w:b/>
                          <w:bCs/>
                          <w:sz w:val="16"/>
                          <w:szCs w:val="16"/>
                        </w:rPr>
                        <w:t>Biodéchets</w:t>
                      </w:r>
                    </w:p>
                  </w:txbxContent>
                </v:textbox>
              </v:shape>
            </w:pict>
          </mc:Fallback>
        </mc:AlternateContent>
      </w:r>
      <w:r>
        <w:rPr>
          <w:rFonts w:ascii="Arial Narrow" w:hAnsi="Arial Narrow" w:cs="Arial"/>
          <w:b/>
          <w:bCs/>
          <w:noProof/>
          <w:color w:val="39383C"/>
          <w:sz w:val="22"/>
          <w:szCs w:val="22"/>
        </w:rPr>
        <w:drawing>
          <wp:anchor distT="0" distB="0" distL="114300" distR="114300" simplePos="0" relativeHeight="251653119" behindDoc="1" locked="0" layoutInCell="1" allowOverlap="1" wp14:anchorId="3896D93E" wp14:editId="5B443EAA">
            <wp:simplePos x="0" y="0"/>
            <wp:positionH relativeFrom="column">
              <wp:posOffset>23867</wp:posOffset>
            </wp:positionH>
            <wp:positionV relativeFrom="paragraph">
              <wp:posOffset>477520</wp:posOffset>
            </wp:positionV>
            <wp:extent cx="5756275" cy="1532255"/>
            <wp:effectExtent l="0" t="0" r="0" b="4445"/>
            <wp:wrapTight wrapText="bothSides">
              <wp:wrapPolygon edited="0">
                <wp:start x="0" y="0"/>
                <wp:lineTo x="0" y="21484"/>
                <wp:lineTo x="21540" y="21484"/>
                <wp:lineTo x="21540" y="0"/>
                <wp:lineTo x="0" y="0"/>
              </wp:wrapPolygon>
            </wp:wrapTight>
            <wp:docPr id="1997141034" name="Image 1" descr="Une image contenant croquis, diagramm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41034" name="Image 1" descr="Une image contenant croquis, diagramme, dessin, conception&#10;&#10;Description générée automatiquement"/>
                    <pic:cNvPicPr/>
                  </pic:nvPicPr>
                  <pic:blipFill rotWithShape="1">
                    <a:blip r:embed="rId13"/>
                    <a:srcRect t="36695" b="25677"/>
                    <a:stretch/>
                  </pic:blipFill>
                  <pic:spPr bwMode="auto">
                    <a:xfrm>
                      <a:off x="0" y="0"/>
                      <a:ext cx="5756275" cy="153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90A">
        <w:rPr>
          <w:rFonts w:ascii="Arial Narrow" w:hAnsi="Arial Narrow" w:cs="Arial"/>
          <w:color w:val="39383C"/>
          <w:sz w:val="22"/>
          <w:szCs w:val="22"/>
        </w:rPr>
        <w:t xml:space="preserve">En </w:t>
      </w:r>
      <w:r w:rsidR="00EF390A" w:rsidRPr="001B2C12">
        <w:rPr>
          <w:rFonts w:ascii="Arial Narrow" w:hAnsi="Arial Narrow" w:cs="Arial"/>
          <w:b/>
          <w:bCs/>
          <w:color w:val="39383C"/>
          <w:sz w:val="22"/>
          <w:szCs w:val="22"/>
        </w:rPr>
        <w:t>collectant simultanément</w:t>
      </w:r>
      <w:r w:rsidR="00EF390A">
        <w:rPr>
          <w:rFonts w:ascii="Arial Narrow" w:hAnsi="Arial Narrow" w:cs="Arial"/>
          <w:color w:val="39383C"/>
          <w:sz w:val="22"/>
          <w:szCs w:val="22"/>
        </w:rPr>
        <w:t xml:space="preserve"> les biodéchets, mis préalablement dans des sacs spécifiques, et </w:t>
      </w:r>
      <w:r w:rsidR="00C04DF4">
        <w:rPr>
          <w:rFonts w:ascii="Arial Narrow" w:hAnsi="Arial Narrow" w:cs="Arial"/>
          <w:color w:val="39383C"/>
          <w:sz w:val="22"/>
          <w:szCs w:val="22"/>
        </w:rPr>
        <w:t>l</w:t>
      </w:r>
      <w:r w:rsidR="00EF390A">
        <w:rPr>
          <w:rFonts w:ascii="Arial Narrow" w:hAnsi="Arial Narrow" w:cs="Arial"/>
          <w:color w:val="39383C"/>
          <w:sz w:val="22"/>
          <w:szCs w:val="22"/>
        </w:rPr>
        <w:t>es ordures ménagères résiduelles</w:t>
      </w:r>
      <w:r w:rsidR="00B237AC">
        <w:rPr>
          <w:rFonts w:ascii="Arial Narrow" w:hAnsi="Arial Narrow" w:cs="Arial"/>
          <w:color w:val="39383C"/>
          <w:sz w:val="22"/>
          <w:szCs w:val="22"/>
        </w:rPr>
        <w:t xml:space="preserve"> puis en </w:t>
      </w:r>
      <w:r w:rsidR="00C04DF4">
        <w:rPr>
          <w:rFonts w:ascii="Arial Narrow" w:hAnsi="Arial Narrow" w:cs="Arial"/>
          <w:color w:val="39383C"/>
          <w:sz w:val="22"/>
          <w:szCs w:val="22"/>
        </w:rPr>
        <w:t>récupérant</w:t>
      </w:r>
      <w:r w:rsidR="00B237AC">
        <w:rPr>
          <w:rFonts w:ascii="Arial Narrow" w:hAnsi="Arial Narrow" w:cs="Arial"/>
          <w:color w:val="39383C"/>
          <w:sz w:val="22"/>
          <w:szCs w:val="22"/>
        </w:rPr>
        <w:t xml:space="preserve"> les sacs de biodéchets dans </w:t>
      </w:r>
      <w:r w:rsidR="00C04DF4">
        <w:rPr>
          <w:rFonts w:ascii="Arial Narrow" w:hAnsi="Arial Narrow" w:cs="Arial"/>
          <w:color w:val="39383C"/>
          <w:sz w:val="22"/>
          <w:szCs w:val="22"/>
        </w:rPr>
        <w:t xml:space="preserve">une </w:t>
      </w:r>
      <w:r w:rsidR="00B237AC">
        <w:rPr>
          <w:rFonts w:ascii="Arial Narrow" w:hAnsi="Arial Narrow" w:cs="Arial"/>
          <w:color w:val="39383C"/>
          <w:sz w:val="22"/>
          <w:szCs w:val="22"/>
        </w:rPr>
        <w:t>unité de tri.</w:t>
      </w:r>
    </w:p>
    <w:p w14:paraId="230DCEC8" w14:textId="1C241096" w:rsidR="00D10539" w:rsidRDefault="00D10539" w:rsidP="00486CE5">
      <w:pPr>
        <w:pStyle w:val="NormalWeb"/>
        <w:shd w:val="clear" w:color="auto" w:fill="FFFFFF"/>
        <w:spacing w:before="0" w:beforeAutospacing="0" w:after="0" w:afterAutospacing="0"/>
        <w:jc w:val="both"/>
        <w:rPr>
          <w:rFonts w:ascii="Arial Narrow" w:hAnsi="Arial Narrow" w:cs="Arial"/>
          <w:color w:val="39383C"/>
          <w:sz w:val="22"/>
          <w:szCs w:val="22"/>
        </w:rPr>
      </w:pPr>
    </w:p>
    <w:p w14:paraId="7C87D9A6" w14:textId="0E61DA3F" w:rsidR="00F511A1" w:rsidRDefault="00F511A1" w:rsidP="00C15F09">
      <w:pPr>
        <w:pStyle w:val="NormalWeb"/>
        <w:shd w:val="clear" w:color="auto" w:fill="FFFFFF"/>
        <w:spacing w:before="0" w:beforeAutospacing="0" w:after="0" w:afterAutospacing="0"/>
        <w:jc w:val="both"/>
        <w:rPr>
          <w:rFonts w:ascii="Arial Narrow" w:hAnsi="Arial Narrow" w:cs="Arial"/>
          <w:b/>
          <w:bCs/>
          <w:color w:val="39383C"/>
          <w:sz w:val="22"/>
          <w:szCs w:val="22"/>
        </w:rPr>
      </w:pPr>
    </w:p>
    <w:p w14:paraId="0E1C7AF7" w14:textId="7974527E" w:rsidR="00D47C0D" w:rsidRPr="00B237AC" w:rsidRDefault="00D47C0D" w:rsidP="00D47C0D">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r w:rsidRPr="00B237AC">
        <w:rPr>
          <w:rFonts w:ascii="Arial Narrow" w:hAnsi="Arial Narrow" w:cs="Arial"/>
          <w:b/>
          <w:bCs/>
          <w:color w:val="39383C"/>
          <w:sz w:val="22"/>
          <w:szCs w:val="22"/>
        </w:rPr>
        <w:t>Avantages :</w:t>
      </w:r>
      <w:r w:rsidRPr="00B237AC">
        <w:rPr>
          <w:rFonts w:ascii="Arial Narrow" w:hAnsi="Arial Narrow" w:cs="Arial"/>
          <w:b/>
          <w:bCs/>
          <w:color w:val="39383C"/>
          <w:sz w:val="22"/>
          <w:szCs w:val="22"/>
        </w:rPr>
        <w:tab/>
        <w:t>Pas d’incidence sur les collectes</w:t>
      </w:r>
      <w:r w:rsidR="00C04DF4">
        <w:rPr>
          <w:rFonts w:ascii="Arial Narrow" w:hAnsi="Arial Narrow" w:cs="Arial"/>
          <w:b/>
          <w:bCs/>
          <w:color w:val="39383C"/>
          <w:sz w:val="22"/>
          <w:szCs w:val="22"/>
        </w:rPr>
        <w:t>.</w:t>
      </w:r>
    </w:p>
    <w:p w14:paraId="75A60E13" w14:textId="1BCE7229" w:rsidR="00D47C0D" w:rsidRDefault="00D47C0D" w:rsidP="00D47C0D">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r w:rsidRPr="00B237AC">
        <w:rPr>
          <w:rFonts w:ascii="Arial Narrow" w:hAnsi="Arial Narrow" w:cs="Arial"/>
          <w:b/>
          <w:bCs/>
          <w:color w:val="39383C"/>
          <w:sz w:val="22"/>
          <w:szCs w:val="22"/>
        </w:rPr>
        <w:tab/>
        <w:t>Pas de camions supplémentaires sur les routes</w:t>
      </w:r>
      <w:r w:rsidR="00D12245">
        <w:rPr>
          <w:rFonts w:ascii="Arial Narrow" w:hAnsi="Arial Narrow" w:cs="Arial"/>
          <w:b/>
          <w:bCs/>
          <w:color w:val="39383C"/>
          <w:sz w:val="22"/>
          <w:szCs w:val="22"/>
        </w:rPr>
        <w:t xml:space="preserve"> </w:t>
      </w:r>
      <w:r w:rsidR="00C04DF4">
        <w:rPr>
          <w:rFonts w:ascii="Arial Narrow" w:hAnsi="Arial Narrow" w:cs="Arial"/>
          <w:b/>
          <w:bCs/>
          <w:color w:val="39383C"/>
          <w:sz w:val="22"/>
          <w:szCs w:val="22"/>
        </w:rPr>
        <w:t xml:space="preserve">donc </w:t>
      </w:r>
      <w:r w:rsidR="002E1BD0">
        <w:rPr>
          <w:rFonts w:ascii="Arial Narrow" w:hAnsi="Arial Narrow" w:cs="Arial"/>
          <w:b/>
          <w:bCs/>
          <w:color w:val="39383C"/>
          <w:sz w:val="22"/>
          <w:szCs w:val="22"/>
        </w:rPr>
        <w:t>moins de gaz à effet de serre</w:t>
      </w:r>
      <w:r w:rsidR="00C04DF4">
        <w:rPr>
          <w:rFonts w:ascii="Arial Narrow" w:hAnsi="Arial Narrow" w:cs="Arial"/>
          <w:b/>
          <w:bCs/>
          <w:color w:val="39383C"/>
          <w:sz w:val="22"/>
          <w:szCs w:val="22"/>
        </w:rPr>
        <w:t>.</w:t>
      </w:r>
      <w:r w:rsidR="00B84933">
        <w:rPr>
          <w:rFonts w:ascii="Arial Narrow" w:hAnsi="Arial Narrow" w:cs="Arial"/>
          <w:b/>
          <w:bCs/>
          <w:color w:val="39383C"/>
          <w:sz w:val="22"/>
          <w:szCs w:val="22"/>
        </w:rPr>
        <w:t xml:space="preserve"> </w:t>
      </w:r>
    </w:p>
    <w:p w14:paraId="123067FF" w14:textId="6AF0CD1C" w:rsidR="00D12245" w:rsidRDefault="00D12245" w:rsidP="00D47C0D">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p>
    <w:p w14:paraId="593130C5" w14:textId="194823D6" w:rsidR="00D47C0D" w:rsidRDefault="00D47C0D" w:rsidP="00C15F09">
      <w:pPr>
        <w:pStyle w:val="NormalWeb"/>
        <w:shd w:val="clear" w:color="auto" w:fill="FFFFFF"/>
        <w:spacing w:before="0" w:beforeAutospacing="0" w:after="0" w:afterAutospacing="0"/>
        <w:jc w:val="both"/>
        <w:rPr>
          <w:rFonts w:ascii="Arial Narrow" w:hAnsi="Arial Narrow" w:cs="Arial"/>
          <w:b/>
          <w:bCs/>
          <w:color w:val="39383C"/>
          <w:sz w:val="22"/>
          <w:szCs w:val="22"/>
        </w:rPr>
      </w:pPr>
    </w:p>
    <w:p w14:paraId="6DEA8D8D" w14:textId="64DDEDF6" w:rsidR="00961E52" w:rsidRPr="00EF390A" w:rsidRDefault="00961E52" w:rsidP="00961E52">
      <w:pPr>
        <w:pStyle w:val="NormalWeb"/>
        <w:shd w:val="clear" w:color="auto" w:fill="F79646" w:themeFill="accent6"/>
        <w:spacing w:before="0" w:beforeAutospacing="0" w:after="0" w:afterAutospacing="0"/>
        <w:jc w:val="both"/>
        <w:rPr>
          <w:rFonts w:ascii="Arial Narrow" w:hAnsi="Arial Narrow" w:cs="Arial"/>
          <w:b/>
          <w:bCs/>
          <w:color w:val="FFFFFF" w:themeColor="background1"/>
          <w:sz w:val="28"/>
          <w:szCs w:val="28"/>
        </w:rPr>
      </w:pPr>
      <w:r w:rsidRPr="00EF390A">
        <w:rPr>
          <w:rFonts w:ascii="Arial Narrow" w:hAnsi="Arial Narrow" w:cs="Arial"/>
          <w:b/>
          <w:bCs/>
          <w:color w:val="FFFFFF" w:themeColor="background1"/>
          <w:sz w:val="28"/>
          <w:szCs w:val="28"/>
        </w:rPr>
        <w:t>A quel coût ?</w:t>
      </w:r>
    </w:p>
    <w:p w14:paraId="5A4554E1" w14:textId="0F33F85D" w:rsidR="00961E52" w:rsidRPr="00E81299" w:rsidRDefault="00961E52" w:rsidP="00961E52">
      <w:pPr>
        <w:pStyle w:val="NormalWeb"/>
        <w:shd w:val="clear" w:color="auto" w:fill="FFFFFF"/>
        <w:spacing w:before="0" w:beforeAutospacing="0" w:after="0" w:afterAutospacing="0"/>
        <w:jc w:val="both"/>
        <w:rPr>
          <w:rFonts w:ascii="Arial Narrow" w:hAnsi="Arial Narrow" w:cs="Arial"/>
          <w:color w:val="39383C"/>
          <w:sz w:val="12"/>
          <w:szCs w:val="12"/>
        </w:rPr>
      </w:pPr>
    </w:p>
    <w:p w14:paraId="6FC62106" w14:textId="62261EBE" w:rsidR="00E91FEF" w:rsidRPr="00E81299" w:rsidRDefault="00E91FEF" w:rsidP="00E91FEF">
      <w:pPr>
        <w:pStyle w:val="NormalWeb"/>
        <w:shd w:val="clear" w:color="auto" w:fill="FFFFFF"/>
        <w:spacing w:before="0" w:beforeAutospacing="0" w:after="0" w:afterAutospacing="0"/>
        <w:jc w:val="both"/>
        <w:rPr>
          <w:rFonts w:ascii="Arial Narrow" w:hAnsi="Arial Narrow" w:cs="Arial"/>
          <w:color w:val="39383C"/>
          <w:sz w:val="12"/>
          <w:szCs w:val="12"/>
        </w:rPr>
      </w:pPr>
      <w:r>
        <w:rPr>
          <w:noProof/>
        </w:rPr>
        <w:drawing>
          <wp:anchor distT="0" distB="0" distL="114300" distR="114300" simplePos="0" relativeHeight="251659264" behindDoc="1" locked="0" layoutInCell="1" allowOverlap="1" wp14:anchorId="7E454123" wp14:editId="0CB7C2DA">
            <wp:simplePos x="0" y="0"/>
            <wp:positionH relativeFrom="column">
              <wp:posOffset>-4445</wp:posOffset>
            </wp:positionH>
            <wp:positionV relativeFrom="paragraph">
              <wp:posOffset>66784</wp:posOffset>
            </wp:positionV>
            <wp:extent cx="612775" cy="612775"/>
            <wp:effectExtent l="0" t="0" r="0" b="0"/>
            <wp:wrapTight wrapText="bothSides">
              <wp:wrapPolygon edited="0">
                <wp:start x="9401" y="1343"/>
                <wp:lineTo x="0" y="9401"/>
                <wp:lineTo x="0" y="19697"/>
                <wp:lineTo x="13430" y="19697"/>
                <wp:lineTo x="13878" y="18802"/>
                <wp:lineTo x="17459" y="16564"/>
                <wp:lineTo x="21040" y="13878"/>
                <wp:lineTo x="21040" y="9849"/>
                <wp:lineTo x="12535" y="9401"/>
                <wp:lineTo x="14773" y="7610"/>
                <wp:lineTo x="13878" y="1343"/>
                <wp:lineTo x="9401" y="1343"/>
              </wp:wrapPolygon>
            </wp:wrapTight>
            <wp:docPr id="513987659" name="Image 3" descr="Euro - Icônes entrepris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 - Icônes entreprise gratui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829BE" w14:textId="06EE8DA3" w:rsidR="00C04DF4" w:rsidRDefault="00961E52" w:rsidP="00D12245">
      <w:pPr>
        <w:pStyle w:val="NormalWeb"/>
        <w:shd w:val="clear" w:color="auto" w:fill="FFFFFF"/>
        <w:spacing w:before="0" w:beforeAutospacing="0" w:after="0" w:afterAutospacing="0"/>
        <w:ind w:left="2694" w:hanging="1418"/>
        <w:jc w:val="both"/>
        <w:rPr>
          <w:rFonts w:ascii="Arial Narrow" w:hAnsi="Arial Narrow" w:cs="Arial"/>
          <w:color w:val="39383C"/>
          <w:sz w:val="22"/>
          <w:szCs w:val="22"/>
        </w:rPr>
      </w:pPr>
      <w:r w:rsidRPr="002118D6">
        <w:rPr>
          <w:rFonts w:ascii="Arial Narrow" w:hAnsi="Arial Narrow" w:cs="Arial"/>
          <w:b/>
          <w:bCs/>
          <w:color w:val="39383C"/>
          <w:sz w:val="22"/>
          <w:szCs w:val="22"/>
        </w:rPr>
        <w:t>Investissement</w:t>
      </w:r>
      <w:r>
        <w:rPr>
          <w:rFonts w:ascii="Arial Narrow" w:hAnsi="Arial Narrow" w:cs="Arial"/>
          <w:color w:val="39383C"/>
          <w:sz w:val="22"/>
          <w:szCs w:val="22"/>
        </w:rPr>
        <w:t xml:space="preserve"> : </w:t>
      </w:r>
      <w:r w:rsidR="00C04DF4" w:rsidRPr="00C04DF4">
        <w:rPr>
          <w:rFonts w:ascii="Arial Narrow" w:hAnsi="Arial Narrow" w:cs="Arial"/>
          <w:b/>
          <w:bCs/>
          <w:color w:val="39383C"/>
          <w:sz w:val="22"/>
          <w:szCs w:val="22"/>
        </w:rPr>
        <w:t>13,15 M € HT</w:t>
      </w:r>
      <w:r w:rsidR="00C04DF4">
        <w:rPr>
          <w:rFonts w:ascii="Arial Narrow" w:hAnsi="Arial Narrow" w:cs="Arial"/>
          <w:b/>
          <w:bCs/>
          <w:color w:val="39383C"/>
          <w:sz w:val="22"/>
          <w:szCs w:val="22"/>
        </w:rPr>
        <w:t xml:space="preserve"> </w:t>
      </w:r>
      <w:r w:rsidR="00C04DF4" w:rsidRPr="00C04DF4">
        <w:rPr>
          <w:rFonts w:ascii="Arial Narrow" w:hAnsi="Arial Narrow" w:cs="Arial"/>
          <w:color w:val="39383C"/>
          <w:sz w:val="22"/>
          <w:szCs w:val="22"/>
        </w:rPr>
        <w:t xml:space="preserve">dont 12,5 M </w:t>
      </w:r>
      <w:r w:rsidR="00C04DF4">
        <w:rPr>
          <w:rFonts w:ascii="Arial Narrow" w:hAnsi="Arial Narrow" w:cs="Arial"/>
          <w:color w:val="39383C"/>
          <w:sz w:val="22"/>
          <w:szCs w:val="22"/>
        </w:rPr>
        <w:t xml:space="preserve">€ </w:t>
      </w:r>
      <w:r w:rsidR="00C04DF4" w:rsidRPr="00C04DF4">
        <w:rPr>
          <w:rFonts w:ascii="Arial Narrow" w:hAnsi="Arial Narrow" w:cs="Arial"/>
          <w:color w:val="39383C"/>
          <w:sz w:val="22"/>
          <w:szCs w:val="22"/>
        </w:rPr>
        <w:t>pour la construction</w:t>
      </w:r>
      <w:r w:rsidR="00C04DF4">
        <w:rPr>
          <w:rFonts w:ascii="Arial Narrow" w:hAnsi="Arial Narrow" w:cs="Arial"/>
          <w:color w:val="39383C"/>
          <w:sz w:val="22"/>
          <w:szCs w:val="22"/>
        </w:rPr>
        <w:t xml:space="preserve"> de l’unité de tri</w:t>
      </w:r>
      <w:r w:rsidR="00C04DF4" w:rsidRPr="00C04DF4">
        <w:rPr>
          <w:rFonts w:ascii="Arial Narrow" w:hAnsi="Arial Narrow" w:cs="Arial"/>
          <w:color w:val="39383C"/>
          <w:sz w:val="22"/>
          <w:szCs w:val="22"/>
        </w:rPr>
        <w:t xml:space="preserve"> et 0,65 M pour</w:t>
      </w:r>
      <w:r w:rsidR="00C04DF4">
        <w:rPr>
          <w:rFonts w:ascii="Arial Narrow" w:hAnsi="Arial Narrow" w:cs="Arial"/>
          <w:b/>
          <w:bCs/>
          <w:color w:val="39383C"/>
          <w:sz w:val="22"/>
          <w:szCs w:val="22"/>
        </w:rPr>
        <w:t xml:space="preserve"> </w:t>
      </w:r>
      <w:r w:rsidR="00C04DF4" w:rsidRPr="00C04DF4">
        <w:rPr>
          <w:rFonts w:ascii="Arial Narrow" w:hAnsi="Arial Narrow" w:cs="Arial"/>
          <w:color w:val="39383C"/>
          <w:sz w:val="22"/>
          <w:szCs w:val="22"/>
        </w:rPr>
        <w:t>l’acquisition du foncier</w:t>
      </w:r>
      <w:r w:rsidR="00C04DF4">
        <w:rPr>
          <w:rFonts w:ascii="Arial Narrow" w:hAnsi="Arial Narrow" w:cs="Arial"/>
          <w:color w:val="39383C"/>
          <w:sz w:val="22"/>
          <w:szCs w:val="22"/>
        </w:rPr>
        <w:t>.</w:t>
      </w:r>
    </w:p>
    <w:p w14:paraId="77981FCF" w14:textId="26D3F565" w:rsidR="00D47C0D" w:rsidRDefault="00D47C0D" w:rsidP="00961E52">
      <w:pPr>
        <w:pStyle w:val="NormalWeb"/>
        <w:shd w:val="clear" w:color="auto" w:fill="FFFFFF"/>
        <w:spacing w:before="0" w:beforeAutospacing="0" w:after="0" w:afterAutospacing="0"/>
        <w:jc w:val="both"/>
        <w:rPr>
          <w:rFonts w:ascii="Arial Narrow" w:hAnsi="Arial Narrow" w:cs="Arial"/>
          <w:color w:val="39383C"/>
          <w:sz w:val="22"/>
          <w:szCs w:val="22"/>
        </w:rPr>
      </w:pPr>
    </w:p>
    <w:p w14:paraId="550C788D" w14:textId="47CC14F4" w:rsidR="00D47C0D" w:rsidRDefault="00D47C0D" w:rsidP="00961E52">
      <w:pPr>
        <w:pStyle w:val="NormalWeb"/>
        <w:shd w:val="clear" w:color="auto" w:fill="FFFFFF"/>
        <w:spacing w:before="0" w:beforeAutospacing="0" w:after="0" w:afterAutospacing="0"/>
        <w:jc w:val="both"/>
        <w:rPr>
          <w:rFonts w:ascii="Arial Narrow" w:hAnsi="Arial Narrow" w:cs="Arial"/>
          <w:color w:val="39383C"/>
          <w:sz w:val="22"/>
          <w:szCs w:val="22"/>
        </w:rPr>
      </w:pPr>
      <w:r>
        <w:rPr>
          <w:noProof/>
        </w:rPr>
        <w:drawing>
          <wp:anchor distT="0" distB="0" distL="114300" distR="114300" simplePos="0" relativeHeight="251658240" behindDoc="1" locked="0" layoutInCell="1" allowOverlap="1" wp14:anchorId="030ACB82" wp14:editId="1E4384A2">
            <wp:simplePos x="0" y="0"/>
            <wp:positionH relativeFrom="column">
              <wp:posOffset>5101590</wp:posOffset>
            </wp:positionH>
            <wp:positionV relativeFrom="paragraph">
              <wp:posOffset>37465</wp:posOffset>
            </wp:positionV>
            <wp:extent cx="583565" cy="583565"/>
            <wp:effectExtent l="0" t="0" r="635" b="635"/>
            <wp:wrapTight wrapText="bothSides">
              <wp:wrapPolygon edited="0">
                <wp:start x="0" y="0"/>
                <wp:lineTo x="0" y="21153"/>
                <wp:lineTo x="21153" y="21153"/>
                <wp:lineTo x="21153" y="0"/>
                <wp:lineTo x="0" y="0"/>
              </wp:wrapPolygon>
            </wp:wrapTight>
            <wp:docPr id="2062776688" name="Image 2" descr="ade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me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95DA6" w14:textId="3E3E781A" w:rsidR="00BA4671" w:rsidRDefault="00BA4671" w:rsidP="00961E52">
      <w:pPr>
        <w:pStyle w:val="NormalWeb"/>
        <w:shd w:val="clear" w:color="auto" w:fill="FFFFFF"/>
        <w:spacing w:before="0" w:beforeAutospacing="0" w:after="0" w:afterAutospacing="0"/>
        <w:jc w:val="both"/>
        <w:rPr>
          <w:rFonts w:ascii="Arial Narrow" w:hAnsi="Arial Narrow" w:cs="Arial"/>
          <w:color w:val="39383C"/>
          <w:sz w:val="22"/>
          <w:szCs w:val="22"/>
        </w:rPr>
      </w:pPr>
    </w:p>
    <w:p w14:paraId="13B8EF28" w14:textId="0ADFF74A" w:rsidR="00D12245" w:rsidRPr="00C04DF4" w:rsidRDefault="00BA4671" w:rsidP="00C04DF4">
      <w:pPr>
        <w:pStyle w:val="NormalWeb"/>
        <w:shd w:val="clear" w:color="auto" w:fill="FFFFFF"/>
        <w:spacing w:before="0" w:beforeAutospacing="0" w:after="0" w:afterAutospacing="0"/>
        <w:ind w:left="1418"/>
        <w:jc w:val="both"/>
      </w:pPr>
      <w:r w:rsidRPr="00BA4671">
        <w:rPr>
          <w:rFonts w:ascii="Arial Narrow" w:hAnsi="Arial Narrow" w:cs="Arial"/>
          <w:b/>
          <w:bCs/>
          <w:color w:val="39383C"/>
          <w:sz w:val="22"/>
          <w:szCs w:val="22"/>
        </w:rPr>
        <w:t>Subvention</w:t>
      </w:r>
      <w:r>
        <w:rPr>
          <w:rFonts w:ascii="Arial Narrow" w:hAnsi="Arial Narrow" w:cs="Arial"/>
          <w:b/>
          <w:bCs/>
          <w:color w:val="39383C"/>
          <w:sz w:val="22"/>
          <w:szCs w:val="22"/>
        </w:rPr>
        <w:t>s</w:t>
      </w:r>
      <w:r w:rsidR="00C04DF4">
        <w:rPr>
          <w:rFonts w:ascii="Arial Narrow" w:hAnsi="Arial Narrow" w:cs="Arial"/>
          <w:b/>
          <w:bCs/>
          <w:color w:val="39383C"/>
          <w:sz w:val="22"/>
          <w:szCs w:val="22"/>
        </w:rPr>
        <w:t> </w:t>
      </w:r>
      <w:r w:rsidR="00C04DF4" w:rsidRPr="00C04DF4">
        <w:rPr>
          <w:rFonts w:ascii="Arial Narrow" w:hAnsi="Arial Narrow" w:cs="Arial"/>
          <w:color w:val="39383C"/>
          <w:sz w:val="22"/>
          <w:szCs w:val="22"/>
        </w:rPr>
        <w:t>:</w:t>
      </w:r>
      <w:r w:rsidR="00C04DF4">
        <w:rPr>
          <w:rFonts w:ascii="Arial Narrow" w:hAnsi="Arial Narrow" w:cs="Arial"/>
          <w:b/>
          <w:bCs/>
          <w:color w:val="39383C"/>
          <w:sz w:val="22"/>
          <w:szCs w:val="22"/>
        </w:rPr>
        <w:t xml:space="preserve"> 1,13</w:t>
      </w:r>
      <w:r>
        <w:rPr>
          <w:rFonts w:ascii="Arial Narrow" w:hAnsi="Arial Narrow" w:cs="Arial"/>
          <w:b/>
          <w:bCs/>
          <w:color w:val="39383C"/>
          <w:sz w:val="22"/>
          <w:szCs w:val="22"/>
        </w:rPr>
        <w:t xml:space="preserve"> </w:t>
      </w:r>
      <w:r w:rsidR="00C04DF4">
        <w:rPr>
          <w:rFonts w:ascii="Arial Narrow" w:hAnsi="Arial Narrow" w:cs="Arial"/>
          <w:b/>
          <w:bCs/>
          <w:color w:val="39383C"/>
          <w:sz w:val="22"/>
          <w:szCs w:val="22"/>
        </w:rPr>
        <w:t xml:space="preserve">M </w:t>
      </w:r>
      <w:r>
        <w:rPr>
          <w:rFonts w:ascii="Arial Narrow" w:hAnsi="Arial Narrow" w:cs="Arial"/>
          <w:b/>
          <w:bCs/>
          <w:color w:val="39383C"/>
          <w:sz w:val="22"/>
          <w:szCs w:val="22"/>
        </w:rPr>
        <w:t>€ HT</w:t>
      </w:r>
      <w:r w:rsidR="00C55A33" w:rsidRPr="00C55A33">
        <w:t xml:space="preserve"> </w:t>
      </w:r>
      <w:r w:rsidR="00C04DF4" w:rsidRPr="00C04DF4">
        <w:rPr>
          <w:rFonts w:ascii="Arial Narrow" w:hAnsi="Arial Narrow" w:cs="Arial"/>
          <w:color w:val="39383C"/>
          <w:sz w:val="22"/>
          <w:szCs w:val="22"/>
        </w:rPr>
        <w:t>par l’</w:t>
      </w:r>
      <w:r w:rsidR="00C04DF4" w:rsidRPr="00C04DF4">
        <w:rPr>
          <w:rFonts w:ascii="Arial Narrow" w:hAnsi="Arial Narrow" w:cs="Arial"/>
          <w:b/>
          <w:bCs/>
          <w:color w:val="39383C"/>
          <w:sz w:val="22"/>
          <w:szCs w:val="22"/>
        </w:rPr>
        <w:t>ADEME</w:t>
      </w:r>
      <w:r w:rsidR="00C04DF4" w:rsidRPr="00C04DF4">
        <w:rPr>
          <w:rFonts w:ascii="Arial Narrow" w:hAnsi="Arial Narrow" w:cs="Arial"/>
          <w:color w:val="39383C"/>
          <w:sz w:val="22"/>
          <w:szCs w:val="22"/>
        </w:rPr>
        <w:t xml:space="preserve"> (Fonds économie circulaire)</w:t>
      </w:r>
    </w:p>
    <w:p w14:paraId="0C799462" w14:textId="77777777" w:rsidR="00D12245" w:rsidRDefault="00D12245" w:rsidP="00961E52">
      <w:pPr>
        <w:pStyle w:val="NormalWeb"/>
        <w:shd w:val="clear" w:color="auto" w:fill="FFFFFF"/>
        <w:spacing w:before="0" w:beforeAutospacing="0" w:after="0" w:afterAutospacing="0"/>
        <w:jc w:val="both"/>
      </w:pPr>
    </w:p>
    <w:p w14:paraId="0963AC2E" w14:textId="77777777" w:rsidR="00C04DF4" w:rsidRDefault="00C04DF4" w:rsidP="00961E52">
      <w:pPr>
        <w:pStyle w:val="NormalWeb"/>
        <w:shd w:val="clear" w:color="auto" w:fill="FFFFFF"/>
        <w:spacing w:before="0" w:beforeAutospacing="0" w:after="0" w:afterAutospacing="0"/>
        <w:jc w:val="both"/>
        <w:rPr>
          <w:rFonts w:ascii="Arial Narrow" w:hAnsi="Arial Narrow" w:cs="Arial"/>
          <w:b/>
          <w:bCs/>
          <w:color w:val="39383C"/>
          <w:sz w:val="22"/>
          <w:szCs w:val="22"/>
        </w:rPr>
      </w:pPr>
    </w:p>
    <w:p w14:paraId="5CA55546" w14:textId="22E410D9" w:rsidR="00D12245" w:rsidRDefault="00D12245" w:rsidP="00961E52">
      <w:pPr>
        <w:pStyle w:val="NormalWeb"/>
        <w:shd w:val="clear" w:color="auto" w:fill="FFFFFF"/>
        <w:spacing w:before="0" w:beforeAutospacing="0" w:after="0" w:afterAutospacing="0"/>
        <w:jc w:val="both"/>
      </w:pPr>
      <w:r w:rsidRPr="00D12245">
        <w:rPr>
          <w:rFonts w:ascii="Arial Narrow" w:hAnsi="Arial Narrow" w:cs="Arial"/>
          <w:b/>
          <w:bCs/>
          <w:color w:val="39383C"/>
          <w:sz w:val="22"/>
          <w:szCs w:val="22"/>
        </w:rPr>
        <w:t>Lieu</w:t>
      </w:r>
      <w:r w:rsidR="00C04DF4">
        <w:rPr>
          <w:rFonts w:ascii="Arial Narrow" w:hAnsi="Arial Narrow" w:cs="Arial"/>
          <w:b/>
          <w:bCs/>
          <w:color w:val="39383C"/>
          <w:sz w:val="22"/>
          <w:szCs w:val="22"/>
        </w:rPr>
        <w:t xml:space="preserve"> de la construction</w:t>
      </w:r>
      <w:r w:rsidRPr="00D12245">
        <w:rPr>
          <w:rFonts w:ascii="Arial Narrow" w:hAnsi="Arial Narrow" w:cs="Arial"/>
          <w:b/>
          <w:bCs/>
          <w:color w:val="39383C"/>
          <w:sz w:val="22"/>
          <w:szCs w:val="22"/>
        </w:rPr>
        <w:t> : Commune de Vert-le-Grand</w:t>
      </w:r>
    </w:p>
    <w:p w14:paraId="0D51EABF" w14:textId="77777777" w:rsidR="00D12245" w:rsidRDefault="00D12245" w:rsidP="00961E52">
      <w:pPr>
        <w:pStyle w:val="NormalWeb"/>
        <w:shd w:val="clear" w:color="auto" w:fill="FFFFFF"/>
        <w:spacing w:before="0" w:beforeAutospacing="0" w:after="0" w:afterAutospacing="0"/>
        <w:jc w:val="both"/>
      </w:pPr>
    </w:p>
    <w:p w14:paraId="2121ABF1" w14:textId="77777777" w:rsidR="00D12245" w:rsidRDefault="00D12245" w:rsidP="00961E52">
      <w:pPr>
        <w:pStyle w:val="NormalWeb"/>
        <w:shd w:val="clear" w:color="auto" w:fill="FFFFFF"/>
        <w:spacing w:before="0" w:beforeAutospacing="0" w:after="0" w:afterAutospacing="0"/>
        <w:jc w:val="both"/>
      </w:pPr>
    </w:p>
    <w:p w14:paraId="51497FFD" w14:textId="77777777" w:rsidR="00D12245" w:rsidRDefault="00D12245" w:rsidP="00D12245">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p>
    <w:p w14:paraId="62BFD4DD" w14:textId="77777777" w:rsidR="00D12245" w:rsidRDefault="00D12245" w:rsidP="00D12245">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p>
    <w:p w14:paraId="68C6CC08" w14:textId="77777777" w:rsidR="00D12245" w:rsidRDefault="00D12245" w:rsidP="00D12245">
      <w:pPr>
        <w:pStyle w:val="NormalWeb"/>
        <w:shd w:val="clear" w:color="auto" w:fill="FFFFFF"/>
        <w:tabs>
          <w:tab w:val="left" w:pos="1134"/>
        </w:tabs>
        <w:spacing w:before="0" w:beforeAutospacing="0" w:after="0" w:afterAutospacing="0"/>
        <w:jc w:val="both"/>
        <w:rPr>
          <w:rFonts w:ascii="Arial Narrow" w:hAnsi="Arial Narrow" w:cs="Arial"/>
          <w:color w:val="39383C"/>
          <w:sz w:val="22"/>
          <w:szCs w:val="22"/>
        </w:rPr>
      </w:pPr>
    </w:p>
    <w:p w14:paraId="47B45463" w14:textId="77777777" w:rsidR="00D12245" w:rsidRDefault="00D12245" w:rsidP="00D12245">
      <w:pPr>
        <w:pStyle w:val="NormalWeb"/>
        <w:shd w:val="clear" w:color="auto" w:fill="FFFFFF"/>
        <w:tabs>
          <w:tab w:val="left" w:pos="1134"/>
        </w:tabs>
        <w:spacing w:before="0" w:beforeAutospacing="0" w:after="0" w:afterAutospacing="0"/>
        <w:jc w:val="both"/>
        <w:rPr>
          <w:rFonts w:ascii="Arial Narrow" w:hAnsi="Arial Narrow" w:cs="Arial"/>
          <w:color w:val="39383C"/>
          <w:sz w:val="22"/>
          <w:szCs w:val="22"/>
        </w:rPr>
      </w:pPr>
    </w:p>
    <w:p w14:paraId="2A809B00" w14:textId="77777777" w:rsidR="00D12245" w:rsidRDefault="00D12245" w:rsidP="00D12245">
      <w:pPr>
        <w:pStyle w:val="NormalWeb"/>
        <w:shd w:val="clear" w:color="auto" w:fill="FFFFFF"/>
        <w:tabs>
          <w:tab w:val="left" w:pos="1134"/>
        </w:tabs>
        <w:spacing w:before="0" w:beforeAutospacing="0" w:after="0" w:afterAutospacing="0"/>
        <w:jc w:val="both"/>
        <w:rPr>
          <w:rFonts w:ascii="Arial Narrow" w:hAnsi="Arial Narrow" w:cs="Arial"/>
          <w:b/>
          <w:bCs/>
          <w:color w:val="39383C"/>
          <w:sz w:val="22"/>
          <w:szCs w:val="22"/>
        </w:rPr>
      </w:pPr>
    </w:p>
    <w:p w14:paraId="663B629D" w14:textId="1AA75983" w:rsidR="00961E52" w:rsidRPr="00BA4671" w:rsidRDefault="00C55A33" w:rsidP="00961E52">
      <w:pPr>
        <w:pStyle w:val="NormalWeb"/>
        <w:shd w:val="clear" w:color="auto" w:fill="FFFFFF"/>
        <w:spacing w:before="0" w:beforeAutospacing="0" w:after="0" w:afterAutospacing="0"/>
        <w:jc w:val="both"/>
        <w:rPr>
          <w:rFonts w:ascii="Arial Narrow" w:hAnsi="Arial Narrow" w:cs="Arial"/>
          <w:b/>
          <w:bCs/>
          <w:color w:val="39383C"/>
          <w:sz w:val="22"/>
          <w:szCs w:val="22"/>
        </w:rPr>
      </w:pPr>
      <w:r>
        <w:fldChar w:fldCharType="begin"/>
      </w:r>
      <w:r>
        <w:instrText xml:space="preserve"> INCLUDEPICTURE "https://yt3.googleusercontent.com/ytc/APkrFKYQu2dp0m_cw-zaLZu2tsmim5QpsSulXUhWA9222g=s900-c-k-c0x00ffffff-no-rj" \* MERGEFORMATINET </w:instrText>
      </w:r>
      <w:r w:rsidR="005D435C">
        <w:fldChar w:fldCharType="separate"/>
      </w:r>
      <w:r>
        <w:fldChar w:fldCharType="end"/>
      </w:r>
    </w:p>
    <w:p w14:paraId="010B28ED" w14:textId="395A3FE1" w:rsidR="006166F7" w:rsidRPr="00EF390A" w:rsidRDefault="00D12245" w:rsidP="006166F7">
      <w:pPr>
        <w:pStyle w:val="NormalWeb"/>
        <w:shd w:val="clear" w:color="auto" w:fill="F79646" w:themeFill="accent6"/>
        <w:spacing w:before="0" w:beforeAutospacing="0" w:after="0" w:afterAutospacing="0"/>
        <w:jc w:val="both"/>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Caractéristiques de l</w:t>
      </w:r>
      <w:r w:rsidR="0061013A">
        <w:rPr>
          <w:rFonts w:ascii="Arial Narrow" w:hAnsi="Arial Narrow" w:cs="Arial"/>
          <w:b/>
          <w:bCs/>
          <w:color w:val="FFFFFF" w:themeColor="background1"/>
          <w:sz w:val="28"/>
          <w:szCs w:val="28"/>
        </w:rPr>
        <w:t>’unité</w:t>
      </w:r>
      <w:r w:rsidR="006166F7">
        <w:rPr>
          <w:rFonts w:ascii="Arial Narrow" w:hAnsi="Arial Narrow" w:cs="Arial"/>
          <w:b/>
          <w:bCs/>
          <w:color w:val="FFFFFF" w:themeColor="background1"/>
          <w:sz w:val="28"/>
          <w:szCs w:val="28"/>
        </w:rPr>
        <w:t xml:space="preserve"> de tri</w:t>
      </w:r>
      <w:r w:rsidR="00B84933">
        <w:rPr>
          <w:rFonts w:ascii="Arial Narrow" w:hAnsi="Arial Narrow" w:cs="Arial"/>
          <w:b/>
          <w:bCs/>
          <w:color w:val="FFFFFF" w:themeColor="background1"/>
          <w:sz w:val="28"/>
          <w:szCs w:val="28"/>
        </w:rPr>
        <w:t xml:space="preserve"> </w:t>
      </w:r>
    </w:p>
    <w:p w14:paraId="242DCF16" w14:textId="77777777" w:rsidR="006166F7" w:rsidRDefault="006166F7" w:rsidP="006166F7">
      <w:pPr>
        <w:pStyle w:val="NormalWeb"/>
        <w:shd w:val="clear" w:color="auto" w:fill="FFFFFF"/>
        <w:spacing w:before="0" w:beforeAutospacing="0" w:after="0" w:afterAutospacing="0"/>
        <w:jc w:val="both"/>
        <w:rPr>
          <w:rFonts w:ascii="Arial Narrow" w:hAnsi="Arial Narrow" w:cs="Arial"/>
          <w:color w:val="39383C"/>
          <w:sz w:val="12"/>
          <w:szCs w:val="12"/>
        </w:rPr>
      </w:pPr>
    </w:p>
    <w:p w14:paraId="00D1D76B" w14:textId="7456093C" w:rsidR="00961E52" w:rsidRDefault="00961E52" w:rsidP="00961E52">
      <w:pPr>
        <w:pStyle w:val="NormalWeb"/>
        <w:shd w:val="clear" w:color="auto" w:fill="FFFFFF"/>
        <w:spacing w:before="0" w:beforeAutospacing="0" w:after="0" w:afterAutospacing="0"/>
        <w:jc w:val="both"/>
        <w:rPr>
          <w:rFonts w:ascii="Arial Narrow" w:hAnsi="Arial Narrow" w:cs="Arial"/>
          <w:color w:val="39383C"/>
          <w:sz w:val="22"/>
          <w:szCs w:val="22"/>
        </w:rPr>
      </w:pPr>
      <w:r>
        <w:rPr>
          <w:rFonts w:ascii="Arial Narrow" w:hAnsi="Arial Narrow" w:cs="Arial"/>
          <w:color w:val="39383C"/>
          <w:sz w:val="22"/>
          <w:szCs w:val="22"/>
        </w:rPr>
        <w:t>Les camions de collecte déversent leur contenu dans 4 trémies. Les déchets sont orientés vers 2 lignes de tri composées chacune d’une arche de vision (IA) et de 3 robots. Les sacs de biodéchets sont captés pour être acheminés vers le méthaniseur situé à 500m et les ordures ménagères résiduelles sont transporté</w:t>
      </w:r>
      <w:r w:rsidR="00D12245">
        <w:rPr>
          <w:rFonts w:ascii="Arial Narrow" w:hAnsi="Arial Narrow" w:cs="Arial"/>
          <w:color w:val="39383C"/>
          <w:sz w:val="22"/>
          <w:szCs w:val="22"/>
        </w:rPr>
        <w:t>e</w:t>
      </w:r>
      <w:r>
        <w:rPr>
          <w:rFonts w:ascii="Arial Narrow" w:hAnsi="Arial Narrow" w:cs="Arial"/>
          <w:color w:val="39383C"/>
          <w:sz w:val="22"/>
          <w:szCs w:val="22"/>
        </w:rPr>
        <w:t>s vers l’usine d’incinération située face à l’unité de tri.</w:t>
      </w:r>
    </w:p>
    <w:p w14:paraId="200E649A" w14:textId="77777777" w:rsidR="00961E52" w:rsidRDefault="00961E52" w:rsidP="00961E52">
      <w:pPr>
        <w:pStyle w:val="NormalWeb"/>
        <w:shd w:val="clear" w:color="auto" w:fill="FFFFFF"/>
        <w:spacing w:before="0" w:beforeAutospacing="0" w:after="0" w:afterAutospacing="0"/>
        <w:jc w:val="both"/>
        <w:rPr>
          <w:rFonts w:ascii="Arial Narrow" w:hAnsi="Arial Narrow" w:cs="Arial"/>
          <w:color w:val="39383C"/>
          <w:sz w:val="22"/>
          <w:szCs w:val="22"/>
        </w:rPr>
      </w:pPr>
    </w:p>
    <w:p w14:paraId="3C3D969B" w14:textId="020B8C42" w:rsidR="00961E52" w:rsidRDefault="00961E52" w:rsidP="00961E52">
      <w:pPr>
        <w:pStyle w:val="NormalWeb"/>
        <w:shd w:val="clear" w:color="auto" w:fill="FFFFFF"/>
        <w:tabs>
          <w:tab w:val="left" w:pos="1843"/>
        </w:tabs>
        <w:spacing w:before="0" w:beforeAutospacing="0" w:after="0" w:afterAutospacing="0"/>
        <w:jc w:val="both"/>
        <w:rPr>
          <w:rFonts w:ascii="Arial Narrow" w:hAnsi="Arial Narrow" w:cs="Arial"/>
          <w:b/>
          <w:bCs/>
          <w:color w:val="39383C"/>
          <w:sz w:val="22"/>
          <w:szCs w:val="22"/>
        </w:rPr>
      </w:pPr>
      <w:r w:rsidRPr="00961E52">
        <w:rPr>
          <w:rFonts w:ascii="Arial Narrow" w:hAnsi="Arial Narrow" w:cs="Arial"/>
          <w:b/>
          <w:bCs/>
          <w:color w:val="39383C"/>
          <w:sz w:val="22"/>
          <w:szCs w:val="22"/>
        </w:rPr>
        <w:t>Quelques chiffres :</w:t>
      </w:r>
      <w:r>
        <w:rPr>
          <w:rFonts w:ascii="Arial Narrow" w:hAnsi="Arial Narrow" w:cs="Arial"/>
          <w:b/>
          <w:bCs/>
          <w:color w:val="39383C"/>
          <w:sz w:val="22"/>
          <w:szCs w:val="22"/>
        </w:rPr>
        <w:t xml:space="preserve"> </w:t>
      </w:r>
      <w:r>
        <w:rPr>
          <w:rFonts w:ascii="Arial Narrow" w:hAnsi="Arial Narrow" w:cs="Arial"/>
          <w:b/>
          <w:bCs/>
          <w:color w:val="39383C"/>
          <w:sz w:val="22"/>
          <w:szCs w:val="22"/>
        </w:rPr>
        <w:tab/>
        <w:t>Capacité maximale : 97 104 t</w:t>
      </w:r>
      <w:r>
        <w:rPr>
          <w:rFonts w:ascii="Arial Narrow" w:hAnsi="Arial Narrow" w:cs="Arial"/>
          <w:b/>
          <w:bCs/>
          <w:color w:val="39383C"/>
          <w:sz w:val="22"/>
          <w:szCs w:val="22"/>
        </w:rPr>
        <w:tab/>
        <w:t xml:space="preserve">Surface estimé : </w:t>
      </w:r>
      <w:r w:rsidR="00D80EE0">
        <w:rPr>
          <w:rFonts w:ascii="Arial Narrow" w:hAnsi="Arial Narrow" w:cs="Arial"/>
          <w:b/>
          <w:bCs/>
          <w:color w:val="39383C"/>
          <w:sz w:val="22"/>
          <w:szCs w:val="22"/>
        </w:rPr>
        <w:t xml:space="preserve">     </w:t>
      </w:r>
      <w:r>
        <w:rPr>
          <w:rFonts w:ascii="Arial Narrow" w:hAnsi="Arial Narrow" w:cs="Arial"/>
          <w:b/>
          <w:bCs/>
          <w:color w:val="39383C"/>
          <w:sz w:val="22"/>
          <w:szCs w:val="22"/>
        </w:rPr>
        <w:t>13 712 m</w:t>
      </w:r>
      <w:r w:rsidRPr="00961E52">
        <w:rPr>
          <w:rFonts w:ascii="Arial Narrow" w:hAnsi="Arial Narrow" w:cs="Arial"/>
          <w:b/>
          <w:bCs/>
          <w:color w:val="39383C"/>
          <w:sz w:val="22"/>
          <w:szCs w:val="22"/>
          <w:vertAlign w:val="superscript"/>
        </w:rPr>
        <w:t>2</w:t>
      </w:r>
    </w:p>
    <w:p w14:paraId="7871CA54" w14:textId="1ACF1048" w:rsidR="00961E52" w:rsidRPr="00E91FEF" w:rsidRDefault="00961E52" w:rsidP="00E91FEF">
      <w:pPr>
        <w:pStyle w:val="NormalWeb"/>
        <w:shd w:val="clear" w:color="auto" w:fill="FFFFFF"/>
        <w:tabs>
          <w:tab w:val="left" w:pos="1843"/>
        </w:tabs>
        <w:spacing w:before="0" w:beforeAutospacing="0" w:after="0" w:afterAutospacing="0"/>
        <w:jc w:val="both"/>
        <w:rPr>
          <w:rFonts w:ascii="Arial Narrow" w:hAnsi="Arial Narrow" w:cs="Arial"/>
          <w:color w:val="39383C"/>
          <w:sz w:val="22"/>
          <w:szCs w:val="22"/>
        </w:rPr>
      </w:pPr>
      <w:r>
        <w:rPr>
          <w:rFonts w:ascii="Arial Narrow" w:hAnsi="Arial Narrow" w:cs="Arial"/>
          <w:b/>
          <w:bCs/>
          <w:color w:val="39383C"/>
          <w:sz w:val="22"/>
          <w:szCs w:val="22"/>
        </w:rPr>
        <w:tab/>
        <w:t xml:space="preserve">Taux de disponibilité de 92 % </w:t>
      </w:r>
      <w:r>
        <w:rPr>
          <w:rFonts w:ascii="Arial Narrow" w:hAnsi="Arial Narrow" w:cs="Arial"/>
          <w:b/>
          <w:bCs/>
          <w:color w:val="39383C"/>
          <w:sz w:val="22"/>
          <w:szCs w:val="22"/>
        </w:rPr>
        <w:tab/>
      </w:r>
      <w:r w:rsidR="00E91FEF">
        <w:rPr>
          <w:rFonts w:ascii="Arial Narrow" w:hAnsi="Arial Narrow" w:cs="Arial"/>
          <w:b/>
          <w:bCs/>
          <w:color w:val="39383C"/>
          <w:sz w:val="22"/>
          <w:szCs w:val="22"/>
        </w:rPr>
        <w:t xml:space="preserve">    </w:t>
      </w:r>
      <w:r w:rsidRPr="00E91FEF">
        <w:rPr>
          <w:rFonts w:ascii="Arial Narrow" w:hAnsi="Arial Narrow" w:cs="Arial"/>
          <w:color w:val="39383C"/>
          <w:sz w:val="22"/>
          <w:szCs w:val="22"/>
        </w:rPr>
        <w:t>dont espace</w:t>
      </w:r>
      <w:r w:rsidR="00D80EE0" w:rsidRPr="00E91FEF">
        <w:rPr>
          <w:rFonts w:ascii="Arial Narrow" w:hAnsi="Arial Narrow" w:cs="Arial"/>
          <w:color w:val="39383C"/>
          <w:sz w:val="22"/>
          <w:szCs w:val="22"/>
        </w:rPr>
        <w:t>s</w:t>
      </w:r>
      <w:r w:rsidRPr="00E91FEF">
        <w:rPr>
          <w:rFonts w:ascii="Arial Narrow" w:hAnsi="Arial Narrow" w:cs="Arial"/>
          <w:color w:val="39383C"/>
          <w:sz w:val="22"/>
          <w:szCs w:val="22"/>
        </w:rPr>
        <w:t xml:space="preserve"> vert</w:t>
      </w:r>
      <w:r w:rsidR="00D80EE0" w:rsidRPr="00E91FEF">
        <w:rPr>
          <w:rFonts w:ascii="Arial Narrow" w:hAnsi="Arial Narrow" w:cs="Arial"/>
          <w:color w:val="39383C"/>
          <w:sz w:val="22"/>
          <w:szCs w:val="22"/>
        </w:rPr>
        <w:t>s</w:t>
      </w:r>
      <w:r>
        <w:rPr>
          <w:rFonts w:ascii="Arial Narrow" w:hAnsi="Arial Narrow" w:cs="Arial"/>
          <w:b/>
          <w:bCs/>
          <w:color w:val="39383C"/>
          <w:sz w:val="22"/>
          <w:szCs w:val="22"/>
        </w:rPr>
        <w:t> </w:t>
      </w:r>
      <w:r w:rsidRPr="00E91FEF">
        <w:rPr>
          <w:rFonts w:ascii="Arial Narrow" w:hAnsi="Arial Narrow" w:cs="Arial"/>
          <w:color w:val="39383C"/>
          <w:sz w:val="22"/>
          <w:szCs w:val="22"/>
        </w:rPr>
        <w:t>: 7 114 m</w:t>
      </w:r>
      <w:r w:rsidRPr="00E91FEF">
        <w:rPr>
          <w:rFonts w:ascii="Arial Narrow" w:hAnsi="Arial Narrow" w:cs="Arial"/>
          <w:color w:val="39383C"/>
          <w:sz w:val="22"/>
          <w:szCs w:val="22"/>
          <w:vertAlign w:val="superscript"/>
        </w:rPr>
        <w:t>2</w:t>
      </w:r>
    </w:p>
    <w:p w14:paraId="43C53A08" w14:textId="4EC0E1EE" w:rsidR="00961E52" w:rsidRPr="00E91FEF" w:rsidRDefault="00961E52" w:rsidP="00BA4671">
      <w:pPr>
        <w:pStyle w:val="NormalWeb"/>
        <w:shd w:val="clear" w:color="auto" w:fill="FFFFFF"/>
        <w:tabs>
          <w:tab w:val="left" w:pos="1843"/>
          <w:tab w:val="left" w:pos="5103"/>
          <w:tab w:val="left" w:pos="5954"/>
        </w:tabs>
        <w:spacing w:before="0" w:beforeAutospacing="0" w:after="0" w:afterAutospacing="0"/>
        <w:jc w:val="both"/>
        <w:rPr>
          <w:rFonts w:ascii="Arial Narrow" w:hAnsi="Arial Narrow" w:cs="Arial"/>
          <w:color w:val="39383C"/>
          <w:sz w:val="22"/>
          <w:szCs w:val="22"/>
        </w:rPr>
      </w:pPr>
      <w:r>
        <w:rPr>
          <w:rFonts w:ascii="Arial Narrow" w:hAnsi="Arial Narrow" w:cs="Arial"/>
          <w:b/>
          <w:bCs/>
          <w:color w:val="39383C"/>
          <w:sz w:val="22"/>
          <w:szCs w:val="22"/>
        </w:rPr>
        <w:tab/>
        <w:t xml:space="preserve">2 lignes de tri </w:t>
      </w:r>
      <w:r>
        <w:rPr>
          <w:rFonts w:ascii="Arial Narrow" w:hAnsi="Arial Narrow" w:cs="Arial"/>
          <w:b/>
          <w:bCs/>
          <w:color w:val="39383C"/>
          <w:sz w:val="22"/>
          <w:szCs w:val="22"/>
        </w:rPr>
        <w:tab/>
      </w:r>
      <w:r>
        <w:rPr>
          <w:rFonts w:ascii="Arial Narrow" w:hAnsi="Arial Narrow" w:cs="Arial"/>
          <w:b/>
          <w:bCs/>
          <w:color w:val="39383C"/>
          <w:sz w:val="22"/>
          <w:szCs w:val="22"/>
        </w:rPr>
        <w:tab/>
      </w:r>
      <w:r w:rsidR="00D80EE0">
        <w:rPr>
          <w:rFonts w:ascii="Arial Narrow" w:hAnsi="Arial Narrow" w:cs="Arial"/>
          <w:b/>
          <w:bCs/>
          <w:color w:val="39383C"/>
          <w:sz w:val="22"/>
          <w:szCs w:val="22"/>
        </w:rPr>
        <w:t xml:space="preserve">  </w:t>
      </w:r>
      <w:r w:rsidR="00E91FEF">
        <w:rPr>
          <w:rFonts w:ascii="Arial Narrow" w:hAnsi="Arial Narrow" w:cs="Arial"/>
          <w:b/>
          <w:bCs/>
          <w:color w:val="39383C"/>
          <w:sz w:val="22"/>
          <w:szCs w:val="22"/>
        </w:rPr>
        <w:t xml:space="preserve">  </w:t>
      </w:r>
      <w:r w:rsidR="00D80EE0">
        <w:rPr>
          <w:rFonts w:ascii="Arial Narrow" w:hAnsi="Arial Narrow" w:cs="Arial"/>
          <w:b/>
          <w:bCs/>
          <w:color w:val="39383C"/>
          <w:sz w:val="22"/>
          <w:szCs w:val="22"/>
        </w:rPr>
        <w:t xml:space="preserve">  </w:t>
      </w:r>
      <w:r w:rsidR="00BA4671">
        <w:rPr>
          <w:rFonts w:ascii="Arial Narrow" w:hAnsi="Arial Narrow" w:cs="Arial"/>
          <w:b/>
          <w:bCs/>
          <w:color w:val="39383C"/>
          <w:sz w:val="22"/>
          <w:szCs w:val="22"/>
        </w:rPr>
        <w:t xml:space="preserve"> </w:t>
      </w:r>
      <w:r w:rsidRPr="00E91FEF">
        <w:rPr>
          <w:rFonts w:ascii="Arial Narrow" w:hAnsi="Arial Narrow" w:cs="Arial"/>
          <w:color w:val="39383C"/>
          <w:sz w:val="22"/>
          <w:szCs w:val="22"/>
        </w:rPr>
        <w:t>VRD</w:t>
      </w:r>
      <w:r>
        <w:rPr>
          <w:rFonts w:ascii="Arial Narrow" w:hAnsi="Arial Narrow" w:cs="Arial"/>
          <w:b/>
          <w:bCs/>
          <w:color w:val="39383C"/>
          <w:sz w:val="22"/>
          <w:szCs w:val="22"/>
        </w:rPr>
        <w:t> </w:t>
      </w:r>
      <w:r w:rsidRPr="00E91FEF">
        <w:rPr>
          <w:rFonts w:ascii="Arial Narrow" w:hAnsi="Arial Narrow" w:cs="Arial"/>
          <w:color w:val="39383C"/>
          <w:sz w:val="22"/>
          <w:szCs w:val="22"/>
        </w:rPr>
        <w:t>: 3 554 m</w:t>
      </w:r>
      <w:r w:rsidRPr="00E91FEF">
        <w:rPr>
          <w:rFonts w:ascii="Arial Narrow" w:hAnsi="Arial Narrow" w:cs="Arial"/>
          <w:color w:val="39383C"/>
          <w:sz w:val="22"/>
          <w:szCs w:val="22"/>
          <w:vertAlign w:val="superscript"/>
        </w:rPr>
        <w:t>2</w:t>
      </w:r>
    </w:p>
    <w:p w14:paraId="3A4B3BC8" w14:textId="76B2F98C" w:rsidR="00961E52" w:rsidRPr="00E91FEF" w:rsidRDefault="00961E52" w:rsidP="00BA4671">
      <w:pPr>
        <w:pStyle w:val="NormalWeb"/>
        <w:shd w:val="clear" w:color="auto" w:fill="FFFFFF"/>
        <w:tabs>
          <w:tab w:val="left" w:pos="1843"/>
          <w:tab w:val="left" w:pos="5954"/>
        </w:tabs>
        <w:spacing w:before="0" w:beforeAutospacing="0" w:after="0" w:afterAutospacing="0"/>
        <w:jc w:val="both"/>
        <w:rPr>
          <w:rFonts w:ascii="Arial Narrow" w:hAnsi="Arial Narrow" w:cs="Arial"/>
          <w:color w:val="39383C"/>
          <w:sz w:val="22"/>
          <w:szCs w:val="22"/>
          <w:vertAlign w:val="superscript"/>
        </w:rPr>
      </w:pPr>
      <w:r>
        <w:rPr>
          <w:rFonts w:ascii="Arial Narrow" w:hAnsi="Arial Narrow" w:cs="Arial"/>
          <w:b/>
          <w:bCs/>
          <w:color w:val="39383C"/>
          <w:sz w:val="22"/>
          <w:szCs w:val="22"/>
        </w:rPr>
        <w:tab/>
        <w:t>6 robots</w:t>
      </w:r>
      <w:r>
        <w:rPr>
          <w:rFonts w:ascii="Arial Narrow" w:hAnsi="Arial Narrow" w:cs="Arial"/>
          <w:b/>
          <w:bCs/>
          <w:color w:val="39383C"/>
          <w:sz w:val="22"/>
          <w:szCs w:val="22"/>
        </w:rPr>
        <w:tab/>
      </w:r>
      <w:r w:rsidR="00D80EE0">
        <w:rPr>
          <w:rFonts w:ascii="Arial Narrow" w:hAnsi="Arial Narrow" w:cs="Arial"/>
          <w:b/>
          <w:bCs/>
          <w:color w:val="39383C"/>
          <w:sz w:val="22"/>
          <w:szCs w:val="22"/>
        </w:rPr>
        <w:t xml:space="preserve">   </w:t>
      </w:r>
      <w:r w:rsidR="00E91FEF">
        <w:rPr>
          <w:rFonts w:ascii="Arial Narrow" w:hAnsi="Arial Narrow" w:cs="Arial"/>
          <w:b/>
          <w:bCs/>
          <w:color w:val="39383C"/>
          <w:sz w:val="22"/>
          <w:szCs w:val="22"/>
        </w:rPr>
        <w:t xml:space="preserve">    </w:t>
      </w:r>
      <w:r w:rsidR="00D80EE0">
        <w:rPr>
          <w:rFonts w:ascii="Arial Narrow" w:hAnsi="Arial Narrow" w:cs="Arial"/>
          <w:b/>
          <w:bCs/>
          <w:color w:val="39383C"/>
          <w:sz w:val="22"/>
          <w:szCs w:val="22"/>
        </w:rPr>
        <w:t xml:space="preserve"> </w:t>
      </w:r>
      <w:r w:rsidR="00BA4671">
        <w:rPr>
          <w:rFonts w:ascii="Arial Narrow" w:hAnsi="Arial Narrow" w:cs="Arial"/>
          <w:b/>
          <w:bCs/>
          <w:color w:val="39383C"/>
          <w:sz w:val="22"/>
          <w:szCs w:val="22"/>
        </w:rPr>
        <w:t xml:space="preserve">  </w:t>
      </w:r>
      <w:r w:rsidRPr="00E91FEF">
        <w:rPr>
          <w:rFonts w:ascii="Arial Narrow" w:hAnsi="Arial Narrow" w:cs="Arial"/>
          <w:color w:val="39383C"/>
          <w:sz w:val="22"/>
          <w:szCs w:val="22"/>
        </w:rPr>
        <w:t>bâti : 3 044 m</w:t>
      </w:r>
      <w:r w:rsidRPr="00E91FEF">
        <w:rPr>
          <w:rFonts w:ascii="Arial Narrow" w:hAnsi="Arial Narrow" w:cs="Arial"/>
          <w:color w:val="39383C"/>
          <w:sz w:val="22"/>
          <w:szCs w:val="22"/>
          <w:vertAlign w:val="superscript"/>
        </w:rPr>
        <w:t>2</w:t>
      </w:r>
    </w:p>
    <w:p w14:paraId="4DB117A5" w14:textId="5DD866B6" w:rsidR="00961E52" w:rsidRDefault="00961E52" w:rsidP="00961E52">
      <w:pPr>
        <w:pStyle w:val="NormalWeb"/>
        <w:shd w:val="clear" w:color="auto" w:fill="FFFFFF"/>
        <w:tabs>
          <w:tab w:val="left" w:pos="1843"/>
        </w:tabs>
        <w:spacing w:before="0" w:beforeAutospacing="0" w:after="0" w:afterAutospacing="0"/>
        <w:jc w:val="both"/>
        <w:rPr>
          <w:rFonts w:ascii="Arial Narrow" w:hAnsi="Arial Narrow" w:cs="Arial"/>
          <w:b/>
          <w:bCs/>
          <w:color w:val="39383C"/>
          <w:sz w:val="22"/>
          <w:szCs w:val="22"/>
        </w:rPr>
      </w:pPr>
      <w:r>
        <w:rPr>
          <w:rFonts w:ascii="Arial Narrow" w:hAnsi="Arial Narrow" w:cs="Arial"/>
          <w:b/>
          <w:bCs/>
          <w:color w:val="39383C"/>
          <w:sz w:val="22"/>
          <w:szCs w:val="22"/>
        </w:rPr>
        <w:tab/>
        <w:t>9 salariés</w:t>
      </w:r>
    </w:p>
    <w:p w14:paraId="047B5BC7" w14:textId="7C97E8AB" w:rsidR="00961E52" w:rsidRDefault="00961E52" w:rsidP="00961E52">
      <w:pPr>
        <w:pStyle w:val="NormalWeb"/>
        <w:shd w:val="clear" w:color="auto" w:fill="FFFFFF"/>
        <w:spacing w:before="0" w:beforeAutospacing="0" w:after="0" w:afterAutospacing="0"/>
        <w:jc w:val="both"/>
        <w:rPr>
          <w:rFonts w:ascii="Arial Narrow" w:hAnsi="Arial Narrow" w:cs="Arial"/>
          <w:color w:val="39383C"/>
          <w:sz w:val="22"/>
          <w:szCs w:val="22"/>
        </w:rPr>
      </w:pPr>
    </w:p>
    <w:p w14:paraId="6253BE68" w14:textId="52D143C8" w:rsidR="00B84933" w:rsidRDefault="00B84933" w:rsidP="00961E52">
      <w:pPr>
        <w:pStyle w:val="NormalWeb"/>
        <w:shd w:val="clear" w:color="auto" w:fill="FFFFFF"/>
        <w:spacing w:before="0" w:beforeAutospacing="0" w:after="0" w:afterAutospacing="0"/>
        <w:jc w:val="both"/>
        <w:rPr>
          <w:rFonts w:ascii="Arial Narrow" w:hAnsi="Arial Narrow" w:cs="Arial"/>
          <w:color w:val="39383C"/>
          <w:sz w:val="22"/>
          <w:szCs w:val="22"/>
        </w:rPr>
      </w:pPr>
      <w:r w:rsidRPr="00B84933">
        <w:rPr>
          <w:rFonts w:ascii="Arial Narrow" w:hAnsi="Arial Narrow" w:cs="Arial"/>
          <w:b/>
          <w:bCs/>
          <w:color w:val="39383C"/>
          <w:sz w:val="22"/>
          <w:szCs w:val="22"/>
        </w:rPr>
        <w:t>Conception – Réalisation – Exploitation</w:t>
      </w:r>
      <w:r>
        <w:rPr>
          <w:rFonts w:ascii="Arial Narrow" w:hAnsi="Arial Narrow" w:cs="Arial"/>
          <w:color w:val="39383C"/>
          <w:sz w:val="22"/>
          <w:szCs w:val="22"/>
        </w:rPr>
        <w:t> : S</w:t>
      </w:r>
      <w:r w:rsidR="00C04DF4">
        <w:rPr>
          <w:rFonts w:ascii="Arial Narrow" w:hAnsi="Arial Narrow" w:cs="Arial"/>
          <w:color w:val="39383C"/>
          <w:sz w:val="22"/>
          <w:szCs w:val="22"/>
        </w:rPr>
        <w:t>erivel</w:t>
      </w:r>
      <w:r>
        <w:rPr>
          <w:rFonts w:ascii="Arial Narrow" w:hAnsi="Arial Narrow" w:cs="Arial"/>
          <w:color w:val="39383C"/>
          <w:sz w:val="22"/>
          <w:szCs w:val="22"/>
        </w:rPr>
        <w:t>, filiale du groupe Semardel, délégataire du Siredom pour l’exploitation du Centre d’Incinération et de traitement des déchets.</w:t>
      </w:r>
    </w:p>
    <w:p w14:paraId="426D6BEF" w14:textId="77777777" w:rsidR="00B84933" w:rsidRDefault="00B84933" w:rsidP="00961E52">
      <w:pPr>
        <w:pStyle w:val="NormalWeb"/>
        <w:shd w:val="clear" w:color="auto" w:fill="FFFFFF"/>
        <w:spacing w:before="0" w:beforeAutospacing="0" w:after="0" w:afterAutospacing="0"/>
        <w:jc w:val="both"/>
        <w:rPr>
          <w:rFonts w:ascii="Arial Narrow" w:hAnsi="Arial Narrow" w:cs="Arial"/>
          <w:color w:val="39383C"/>
          <w:sz w:val="22"/>
          <w:szCs w:val="22"/>
        </w:rPr>
      </w:pPr>
    </w:p>
    <w:p w14:paraId="7B6DBF9D" w14:textId="52B95938" w:rsidR="00B84933" w:rsidRPr="00B84933" w:rsidRDefault="00B84933" w:rsidP="00961E52">
      <w:pPr>
        <w:pStyle w:val="NormalWeb"/>
        <w:shd w:val="clear" w:color="auto" w:fill="FFFFFF"/>
        <w:spacing w:before="0" w:beforeAutospacing="0" w:after="0" w:afterAutospacing="0"/>
        <w:jc w:val="both"/>
        <w:rPr>
          <w:rFonts w:ascii="Arial Narrow" w:hAnsi="Arial Narrow" w:cs="Arial"/>
          <w:b/>
          <w:bCs/>
          <w:color w:val="39383C"/>
          <w:sz w:val="22"/>
          <w:szCs w:val="22"/>
        </w:rPr>
      </w:pPr>
      <w:r w:rsidRPr="00B84933">
        <w:rPr>
          <w:rFonts w:ascii="Arial Narrow" w:hAnsi="Arial Narrow" w:cs="Arial"/>
          <w:b/>
          <w:bCs/>
          <w:color w:val="39383C"/>
          <w:sz w:val="22"/>
          <w:szCs w:val="22"/>
        </w:rPr>
        <w:t>Durée des travaux : 16 mois</w:t>
      </w:r>
    </w:p>
    <w:p w14:paraId="49C2892D" w14:textId="5670EFAF" w:rsidR="00B84933" w:rsidRDefault="00B84933" w:rsidP="00961E52">
      <w:pPr>
        <w:pStyle w:val="NormalWeb"/>
        <w:shd w:val="clear" w:color="auto" w:fill="FFFFFF"/>
        <w:spacing w:before="0" w:beforeAutospacing="0" w:after="0" w:afterAutospacing="0"/>
        <w:jc w:val="both"/>
        <w:rPr>
          <w:rFonts w:ascii="Arial Narrow" w:hAnsi="Arial Narrow" w:cs="Arial"/>
          <w:b/>
          <w:bCs/>
          <w:color w:val="39383C"/>
          <w:sz w:val="22"/>
          <w:szCs w:val="22"/>
        </w:rPr>
      </w:pPr>
      <w:r w:rsidRPr="00B84933">
        <w:rPr>
          <w:rFonts w:ascii="Arial Narrow" w:hAnsi="Arial Narrow" w:cs="Arial"/>
          <w:b/>
          <w:bCs/>
          <w:color w:val="39383C"/>
          <w:sz w:val="22"/>
          <w:szCs w:val="22"/>
        </w:rPr>
        <w:t>Début d’exploitation : 1</w:t>
      </w:r>
      <w:r w:rsidRPr="00B84933">
        <w:rPr>
          <w:rFonts w:ascii="Arial Narrow" w:hAnsi="Arial Narrow" w:cs="Arial"/>
          <w:b/>
          <w:bCs/>
          <w:color w:val="39383C"/>
          <w:sz w:val="22"/>
          <w:szCs w:val="22"/>
          <w:vertAlign w:val="superscript"/>
        </w:rPr>
        <w:t>er</w:t>
      </w:r>
      <w:r w:rsidRPr="00B84933">
        <w:rPr>
          <w:rFonts w:ascii="Arial Narrow" w:hAnsi="Arial Narrow" w:cs="Arial"/>
          <w:b/>
          <w:bCs/>
          <w:color w:val="39383C"/>
          <w:sz w:val="22"/>
          <w:szCs w:val="22"/>
        </w:rPr>
        <w:t xml:space="preserve"> juillet 2025</w:t>
      </w:r>
    </w:p>
    <w:p w14:paraId="730A66DC" w14:textId="77777777" w:rsidR="00B84933" w:rsidRPr="00B84933" w:rsidRDefault="00B84933" w:rsidP="00961E52">
      <w:pPr>
        <w:pStyle w:val="NormalWeb"/>
        <w:shd w:val="clear" w:color="auto" w:fill="FFFFFF"/>
        <w:spacing w:before="0" w:beforeAutospacing="0" w:after="0" w:afterAutospacing="0"/>
        <w:jc w:val="both"/>
        <w:rPr>
          <w:rFonts w:ascii="Arial Narrow" w:hAnsi="Arial Narrow" w:cs="Arial"/>
          <w:b/>
          <w:bCs/>
          <w:color w:val="39383C"/>
          <w:sz w:val="22"/>
          <w:szCs w:val="22"/>
        </w:rPr>
      </w:pPr>
    </w:p>
    <w:p w14:paraId="239B0E1A" w14:textId="736883ED" w:rsidR="006166F7" w:rsidRPr="006166F7" w:rsidRDefault="00E91FEF" w:rsidP="004C197A">
      <w:pPr>
        <w:pStyle w:val="NormalWeb"/>
        <w:shd w:val="clear" w:color="auto" w:fill="FFFFFF"/>
        <w:spacing w:before="0" w:beforeAutospacing="0" w:after="0" w:afterAutospacing="0"/>
        <w:jc w:val="both"/>
        <w:rPr>
          <w:rFonts w:ascii="Arial Narrow" w:hAnsi="Arial Narrow" w:cs="Arial"/>
          <w:color w:val="39383C"/>
          <w:sz w:val="22"/>
          <w:szCs w:val="22"/>
        </w:rPr>
      </w:pPr>
      <w:r>
        <w:rPr>
          <w:rFonts w:ascii="Arial Narrow" w:hAnsi="Arial Narrow" w:cs="Arial"/>
          <w:noProof/>
          <w:color w:val="39383C"/>
          <w:sz w:val="22"/>
          <w:szCs w:val="22"/>
        </w:rPr>
        <mc:AlternateContent>
          <mc:Choice Requires="wps">
            <w:drawing>
              <wp:anchor distT="0" distB="0" distL="114300" distR="114300" simplePos="0" relativeHeight="251661312" behindDoc="0" locked="0" layoutInCell="1" allowOverlap="1" wp14:anchorId="74FF2CBF" wp14:editId="06D31EC5">
                <wp:simplePos x="0" y="0"/>
                <wp:positionH relativeFrom="column">
                  <wp:posOffset>-716915</wp:posOffset>
                </wp:positionH>
                <wp:positionV relativeFrom="paragraph">
                  <wp:posOffset>2836282</wp:posOffset>
                </wp:positionV>
                <wp:extent cx="876300" cy="434975"/>
                <wp:effectExtent l="0" t="0" r="0" b="0"/>
                <wp:wrapNone/>
                <wp:docPr id="1364649567" name="Zone de texte 4"/>
                <wp:cNvGraphicFramePr/>
                <a:graphic xmlns:a="http://schemas.openxmlformats.org/drawingml/2006/main">
                  <a:graphicData uri="http://schemas.microsoft.com/office/word/2010/wordprocessingShape">
                    <wps:wsp>
                      <wps:cNvSpPr txBox="1"/>
                      <wps:spPr>
                        <a:xfrm>
                          <a:off x="0" y="0"/>
                          <a:ext cx="876300" cy="434975"/>
                        </a:xfrm>
                        <a:prstGeom prst="rect">
                          <a:avLst/>
                        </a:prstGeom>
                        <a:noFill/>
                        <a:ln w="6350">
                          <a:noFill/>
                        </a:ln>
                      </wps:spPr>
                      <wps:txbx>
                        <w:txbxContent>
                          <w:p w14:paraId="229D7F3D" w14:textId="23B4B68E" w:rsidR="00D47C0D" w:rsidRPr="00E91FEF" w:rsidRDefault="00D47C0D">
                            <w:pPr>
                              <w:rPr>
                                <w:b/>
                                <w:bCs/>
                                <w:sz w:val="16"/>
                                <w:szCs w:val="16"/>
                              </w:rPr>
                            </w:pPr>
                            <w:r w:rsidRPr="00E91FEF">
                              <w:rPr>
                                <w:b/>
                                <w:bCs/>
                                <w:sz w:val="16"/>
                                <w:szCs w:val="16"/>
                              </w:rPr>
                              <w:t>4 trémies d’alimentation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F2CBF" id="_x0000_t202" coordsize="21600,21600" o:spt="202" path="m,l,21600r21600,l21600,xe">
                <v:stroke joinstyle="miter"/>
                <v:path gradientshapeok="t" o:connecttype="rect"/>
              </v:shapetype>
              <v:shape id="Zone de texte 4" o:spid="_x0000_s1026" type="#_x0000_t202" style="position:absolute;left:0;text-align:left;margin-left:-56.45pt;margin-top:223.35pt;width:69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kFQIAACs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" filled="f" stroked="f" strokeweight=".5pt">
                <v:textbox>
                  <w:txbxContent>
                    <w:p w14:paraId="229D7F3D" w14:textId="23B4B68E" w:rsidR="00D47C0D" w:rsidRPr="00E91FEF" w:rsidRDefault="00D47C0D">
                      <w:pPr>
                        <w:rPr>
                          <w:b/>
                          <w:bCs/>
                          <w:sz w:val="16"/>
                          <w:szCs w:val="16"/>
                        </w:rPr>
                      </w:pPr>
                      <w:r w:rsidRPr="00E91FEF">
                        <w:rPr>
                          <w:b/>
                          <w:bCs/>
                          <w:sz w:val="16"/>
                          <w:szCs w:val="16"/>
                        </w:rPr>
                        <w:t>4 trémies d’alimentation</w:t>
                      </w:r>
                    </w:p>
                  </w:txbxContent>
                </v:textbox>
              </v:shape>
            </w:pict>
          </mc:Fallback>
        </mc:AlternateContent>
      </w:r>
      <w:r>
        <w:rPr>
          <w:rFonts w:ascii="Arial Narrow" w:hAnsi="Arial Narrow" w:cs="Arial"/>
          <w:noProof/>
          <w:color w:val="39383C"/>
          <w:sz w:val="22"/>
          <w:szCs w:val="22"/>
        </w:rPr>
        <mc:AlternateContent>
          <mc:Choice Requires="wps">
            <w:drawing>
              <wp:anchor distT="0" distB="0" distL="114300" distR="114300" simplePos="0" relativeHeight="251665408" behindDoc="0" locked="0" layoutInCell="1" allowOverlap="1" wp14:anchorId="1DB453B4" wp14:editId="671571CF">
                <wp:simplePos x="0" y="0"/>
                <wp:positionH relativeFrom="column">
                  <wp:posOffset>-646912</wp:posOffset>
                </wp:positionH>
                <wp:positionV relativeFrom="paragraph">
                  <wp:posOffset>1764292</wp:posOffset>
                </wp:positionV>
                <wp:extent cx="876300" cy="434975"/>
                <wp:effectExtent l="0" t="0" r="0" b="0"/>
                <wp:wrapNone/>
                <wp:docPr id="631328333" name="Zone de texte 4"/>
                <wp:cNvGraphicFramePr/>
                <a:graphic xmlns:a="http://schemas.openxmlformats.org/drawingml/2006/main">
                  <a:graphicData uri="http://schemas.microsoft.com/office/word/2010/wordprocessingShape">
                    <wps:wsp>
                      <wps:cNvSpPr txBox="1"/>
                      <wps:spPr>
                        <a:xfrm>
                          <a:off x="0" y="0"/>
                          <a:ext cx="876300" cy="434975"/>
                        </a:xfrm>
                        <a:prstGeom prst="rect">
                          <a:avLst/>
                        </a:prstGeom>
                        <a:noFill/>
                        <a:ln w="6350">
                          <a:noFill/>
                        </a:ln>
                      </wps:spPr>
                      <wps:txbx>
                        <w:txbxContent>
                          <w:p w14:paraId="77139E26" w14:textId="32036371" w:rsidR="00D47C0D" w:rsidRPr="00E91FEF" w:rsidRDefault="00D47C0D" w:rsidP="00D47C0D">
                            <w:pPr>
                              <w:rPr>
                                <w:b/>
                                <w:bCs/>
                                <w:sz w:val="16"/>
                                <w:szCs w:val="16"/>
                              </w:rPr>
                            </w:pPr>
                            <w:r w:rsidRPr="00E91FEF">
                              <w:rPr>
                                <w:b/>
                                <w:bCs/>
                                <w:sz w:val="16"/>
                                <w:szCs w:val="16"/>
                              </w:rPr>
                              <w:t>6 robots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53B4" id="_x0000_s1027" type="#_x0000_t202" style="position:absolute;left:0;text-align:left;margin-left:-50.95pt;margin-top:138.9pt;width:69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V+GAIAAD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" filled="f" stroked="f" strokeweight=".5pt">
                <v:textbox>
                  <w:txbxContent>
                    <w:p w14:paraId="77139E26" w14:textId="32036371" w:rsidR="00D47C0D" w:rsidRPr="00E91FEF" w:rsidRDefault="00D47C0D" w:rsidP="00D47C0D">
                      <w:pPr>
                        <w:rPr>
                          <w:b/>
                          <w:bCs/>
                          <w:sz w:val="16"/>
                          <w:szCs w:val="16"/>
                        </w:rPr>
                      </w:pPr>
                      <w:r w:rsidRPr="00E91FEF">
                        <w:rPr>
                          <w:b/>
                          <w:bCs/>
                          <w:sz w:val="16"/>
                          <w:szCs w:val="16"/>
                        </w:rPr>
                        <w:t>6 robots</w:t>
                      </w:r>
                    </w:p>
                  </w:txbxContent>
                </v:textbox>
              </v:shape>
            </w:pict>
          </mc:Fallback>
        </mc:AlternateContent>
      </w:r>
      <w:r>
        <w:rPr>
          <w:rFonts w:ascii="Arial Narrow" w:hAnsi="Arial Narrow" w:cs="Arial"/>
          <w:noProof/>
          <w:color w:val="39383C"/>
          <w:sz w:val="22"/>
          <w:szCs w:val="22"/>
        </w:rPr>
        <mc:AlternateContent>
          <mc:Choice Requires="wps">
            <w:drawing>
              <wp:anchor distT="0" distB="0" distL="114300" distR="114300" simplePos="0" relativeHeight="251669504" behindDoc="0" locked="0" layoutInCell="1" allowOverlap="1" wp14:anchorId="01A126F0" wp14:editId="39B79722">
                <wp:simplePos x="0" y="0"/>
                <wp:positionH relativeFrom="column">
                  <wp:posOffset>-715010</wp:posOffset>
                </wp:positionH>
                <wp:positionV relativeFrom="paragraph">
                  <wp:posOffset>2200297</wp:posOffset>
                </wp:positionV>
                <wp:extent cx="876300" cy="434975"/>
                <wp:effectExtent l="0" t="0" r="0" b="0"/>
                <wp:wrapNone/>
                <wp:docPr id="632953947" name="Zone de texte 4"/>
                <wp:cNvGraphicFramePr/>
                <a:graphic xmlns:a="http://schemas.openxmlformats.org/drawingml/2006/main">
                  <a:graphicData uri="http://schemas.microsoft.com/office/word/2010/wordprocessingShape">
                    <wps:wsp>
                      <wps:cNvSpPr txBox="1"/>
                      <wps:spPr>
                        <a:xfrm>
                          <a:off x="0" y="0"/>
                          <a:ext cx="876300" cy="434975"/>
                        </a:xfrm>
                        <a:prstGeom prst="rect">
                          <a:avLst/>
                        </a:prstGeom>
                        <a:noFill/>
                        <a:ln w="6350">
                          <a:noFill/>
                        </a:ln>
                      </wps:spPr>
                      <wps:txbx>
                        <w:txbxContent>
                          <w:p w14:paraId="5B28FBFE" w14:textId="77777777" w:rsidR="00E91FEF" w:rsidRDefault="00D47C0D" w:rsidP="00D47C0D">
                            <w:pPr>
                              <w:rPr>
                                <w:b/>
                                <w:bCs/>
                                <w:sz w:val="16"/>
                                <w:szCs w:val="16"/>
                              </w:rPr>
                            </w:pPr>
                            <w:r w:rsidRPr="00E91FEF">
                              <w:rPr>
                                <w:b/>
                                <w:bCs/>
                                <w:sz w:val="16"/>
                                <w:szCs w:val="16"/>
                              </w:rPr>
                              <w:t xml:space="preserve">2 arches </w:t>
                            </w:r>
                          </w:p>
                          <w:p w14:paraId="242EAAD7" w14:textId="7912A3F6" w:rsidR="00D47C0D" w:rsidRPr="00E91FEF" w:rsidRDefault="00D47C0D" w:rsidP="00D47C0D">
                            <w:pPr>
                              <w:rPr>
                                <w:b/>
                                <w:bCs/>
                                <w:sz w:val="16"/>
                                <w:szCs w:val="16"/>
                              </w:rPr>
                            </w:pPr>
                            <w:proofErr w:type="gramStart"/>
                            <w:r w:rsidRPr="00E91FEF">
                              <w:rPr>
                                <w:b/>
                                <w:bCs/>
                                <w:sz w:val="16"/>
                                <w:szCs w:val="16"/>
                              </w:rPr>
                              <w:t>de</w:t>
                            </w:r>
                            <w:proofErr w:type="gramEnd"/>
                            <w:r w:rsidRPr="00E91FEF">
                              <w:rPr>
                                <w:b/>
                                <w:bCs/>
                                <w:sz w:val="16"/>
                                <w:szCs w:val="16"/>
                              </w:rPr>
                              <w:t xml:space="preserve">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26F0" id="_x0000_s1028" type="#_x0000_t202" style="position:absolute;left:0;text-align:left;margin-left:-56.3pt;margin-top:173.25pt;width:69pt;height: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TaGgIAAD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" filled="f" stroked="f" strokeweight=".5pt">
                <v:textbox>
                  <w:txbxContent>
                    <w:p w14:paraId="5B28FBFE" w14:textId="77777777" w:rsidR="00E91FEF" w:rsidRDefault="00D47C0D" w:rsidP="00D47C0D">
                      <w:pPr>
                        <w:rPr>
                          <w:b/>
                          <w:bCs/>
                          <w:sz w:val="16"/>
                          <w:szCs w:val="16"/>
                        </w:rPr>
                      </w:pPr>
                      <w:r w:rsidRPr="00E91FEF">
                        <w:rPr>
                          <w:b/>
                          <w:bCs/>
                          <w:sz w:val="16"/>
                          <w:szCs w:val="16"/>
                        </w:rPr>
                        <w:t xml:space="preserve">2 arches </w:t>
                      </w:r>
                    </w:p>
                    <w:p w14:paraId="242EAAD7" w14:textId="7912A3F6" w:rsidR="00D47C0D" w:rsidRPr="00E91FEF" w:rsidRDefault="00D47C0D" w:rsidP="00D47C0D">
                      <w:pPr>
                        <w:rPr>
                          <w:b/>
                          <w:bCs/>
                          <w:sz w:val="16"/>
                          <w:szCs w:val="16"/>
                        </w:rPr>
                      </w:pPr>
                      <w:r w:rsidRPr="00E91FEF">
                        <w:rPr>
                          <w:b/>
                          <w:bCs/>
                          <w:sz w:val="16"/>
                          <w:szCs w:val="16"/>
                        </w:rPr>
                        <w:t>de vision</w:t>
                      </w:r>
                    </w:p>
                  </w:txbxContent>
                </v:textbox>
              </v:shape>
            </w:pict>
          </mc:Fallback>
        </mc:AlternateContent>
      </w:r>
      <w:r>
        <w:rPr>
          <w:rFonts w:ascii="Arial Narrow" w:hAnsi="Arial Narrow" w:cs="Arial"/>
          <w:noProof/>
          <w:color w:val="39383C"/>
          <w:sz w:val="22"/>
          <w:szCs w:val="22"/>
        </w:rPr>
        <mc:AlternateContent>
          <mc:Choice Requires="wps">
            <w:drawing>
              <wp:anchor distT="0" distB="0" distL="114300" distR="114300" simplePos="0" relativeHeight="251673600" behindDoc="0" locked="0" layoutInCell="1" allowOverlap="1" wp14:anchorId="13A1CF6D" wp14:editId="29A22117">
                <wp:simplePos x="0" y="0"/>
                <wp:positionH relativeFrom="column">
                  <wp:posOffset>5658485</wp:posOffset>
                </wp:positionH>
                <wp:positionV relativeFrom="paragraph">
                  <wp:posOffset>161334</wp:posOffset>
                </wp:positionV>
                <wp:extent cx="908050" cy="497840"/>
                <wp:effectExtent l="0" t="0" r="0" b="0"/>
                <wp:wrapNone/>
                <wp:docPr id="2066490952" name="Zone de texte 4"/>
                <wp:cNvGraphicFramePr/>
                <a:graphic xmlns:a="http://schemas.openxmlformats.org/drawingml/2006/main">
                  <a:graphicData uri="http://schemas.microsoft.com/office/word/2010/wordprocessingShape">
                    <wps:wsp>
                      <wps:cNvSpPr txBox="1"/>
                      <wps:spPr>
                        <a:xfrm>
                          <a:off x="0" y="0"/>
                          <a:ext cx="908050" cy="497840"/>
                        </a:xfrm>
                        <a:prstGeom prst="rect">
                          <a:avLst/>
                        </a:prstGeom>
                        <a:noFill/>
                        <a:ln w="6350">
                          <a:noFill/>
                        </a:ln>
                      </wps:spPr>
                      <wps:txbx>
                        <w:txbxContent>
                          <w:p w14:paraId="278DDAEE" w14:textId="0F72A6DF" w:rsidR="00D47C0D" w:rsidRPr="00E91FEF" w:rsidRDefault="00D47C0D" w:rsidP="00D47C0D">
                            <w:pPr>
                              <w:rPr>
                                <w:b/>
                                <w:bCs/>
                                <w:sz w:val="16"/>
                                <w:szCs w:val="16"/>
                              </w:rPr>
                            </w:pPr>
                            <w:r w:rsidRPr="00E91FEF">
                              <w:rPr>
                                <w:b/>
                                <w:bCs/>
                                <w:sz w:val="16"/>
                                <w:szCs w:val="16"/>
                              </w:rPr>
                              <w:t>Sortie des ordures ménagères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CF6D" id="_x0000_s1029" type="#_x0000_t202" style="position:absolute;left:0;text-align:left;margin-left:445.55pt;margin-top:12.7pt;width:71.5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" filled="f" stroked="f" strokeweight=".5pt">
                <v:textbox>
                  <w:txbxContent>
                    <w:p w14:paraId="278DDAEE" w14:textId="0F72A6DF" w:rsidR="00D47C0D" w:rsidRPr="00E91FEF" w:rsidRDefault="00D47C0D" w:rsidP="00D47C0D">
                      <w:pPr>
                        <w:rPr>
                          <w:b/>
                          <w:bCs/>
                          <w:sz w:val="16"/>
                          <w:szCs w:val="16"/>
                        </w:rPr>
                      </w:pPr>
                      <w:r w:rsidRPr="00E91FEF">
                        <w:rPr>
                          <w:b/>
                          <w:bCs/>
                          <w:sz w:val="16"/>
                          <w:szCs w:val="16"/>
                        </w:rPr>
                        <w:t>Sortie des ordures ménagères</w:t>
                      </w:r>
                    </w:p>
                  </w:txbxContent>
                </v:textbox>
              </v:shape>
            </w:pict>
          </mc:Fallback>
        </mc:AlternateContent>
      </w:r>
      <w:r>
        <w:rPr>
          <w:rFonts w:ascii="Arial Narrow" w:hAnsi="Arial Narrow" w:cs="Arial"/>
          <w:noProof/>
          <w:color w:val="39383C"/>
          <w:sz w:val="22"/>
          <w:szCs w:val="22"/>
        </w:rPr>
        <mc:AlternateContent>
          <mc:Choice Requires="wps">
            <w:drawing>
              <wp:anchor distT="0" distB="0" distL="114300" distR="114300" simplePos="0" relativeHeight="251677696" behindDoc="0" locked="0" layoutInCell="1" allowOverlap="1" wp14:anchorId="3496A353" wp14:editId="38343C8F">
                <wp:simplePos x="0" y="0"/>
                <wp:positionH relativeFrom="column">
                  <wp:posOffset>5659120</wp:posOffset>
                </wp:positionH>
                <wp:positionV relativeFrom="paragraph">
                  <wp:posOffset>647656</wp:posOffset>
                </wp:positionV>
                <wp:extent cx="908050" cy="434975"/>
                <wp:effectExtent l="0" t="0" r="0" b="0"/>
                <wp:wrapNone/>
                <wp:docPr id="1029373620" name="Zone de texte 4"/>
                <wp:cNvGraphicFramePr/>
                <a:graphic xmlns:a="http://schemas.openxmlformats.org/drawingml/2006/main">
                  <a:graphicData uri="http://schemas.microsoft.com/office/word/2010/wordprocessingShape">
                    <wps:wsp>
                      <wps:cNvSpPr txBox="1"/>
                      <wps:spPr>
                        <a:xfrm>
                          <a:off x="0" y="0"/>
                          <a:ext cx="908050" cy="434975"/>
                        </a:xfrm>
                        <a:prstGeom prst="rect">
                          <a:avLst/>
                        </a:prstGeom>
                        <a:noFill/>
                        <a:ln w="6350">
                          <a:noFill/>
                        </a:ln>
                      </wps:spPr>
                      <wps:txbx>
                        <w:txbxContent>
                          <w:p w14:paraId="74AD4EEA" w14:textId="38ACBA2F" w:rsidR="00D47C0D" w:rsidRPr="00E91FEF" w:rsidRDefault="00D47C0D" w:rsidP="00D47C0D">
                            <w:pPr>
                              <w:rPr>
                                <w:b/>
                                <w:bCs/>
                                <w:sz w:val="16"/>
                                <w:szCs w:val="16"/>
                              </w:rPr>
                            </w:pPr>
                            <w:r w:rsidRPr="00E91FEF">
                              <w:rPr>
                                <w:b/>
                                <w:bCs/>
                                <w:sz w:val="16"/>
                                <w:szCs w:val="16"/>
                              </w:rPr>
                              <w:t xml:space="preserve">Sortie des </w:t>
                            </w:r>
                          </w:p>
                          <w:p w14:paraId="2F76E916" w14:textId="100D3223" w:rsidR="00D47C0D" w:rsidRPr="00E91FEF" w:rsidRDefault="00D47C0D" w:rsidP="00D47C0D">
                            <w:pPr>
                              <w:rPr>
                                <w:b/>
                                <w:bCs/>
                                <w:sz w:val="16"/>
                                <w:szCs w:val="16"/>
                              </w:rPr>
                            </w:pPr>
                            <w:proofErr w:type="gramStart"/>
                            <w:r w:rsidRPr="00E91FEF">
                              <w:rPr>
                                <w:b/>
                                <w:bCs/>
                                <w:sz w:val="16"/>
                                <w:szCs w:val="16"/>
                              </w:rPr>
                              <w:t>biodéchets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A353" id="_x0000_s1030" type="#_x0000_t202" style="position:absolute;left:0;text-align:left;margin-left:445.6pt;margin-top:51pt;width:71.5pt;height: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" filled="f" stroked="f" strokeweight=".5pt">
                <v:textbox>
                  <w:txbxContent>
                    <w:p w14:paraId="74AD4EEA" w14:textId="38ACBA2F" w:rsidR="00D47C0D" w:rsidRPr="00E91FEF" w:rsidRDefault="00D47C0D" w:rsidP="00D47C0D">
                      <w:pPr>
                        <w:rPr>
                          <w:b/>
                          <w:bCs/>
                          <w:sz w:val="16"/>
                          <w:szCs w:val="16"/>
                        </w:rPr>
                      </w:pPr>
                      <w:r w:rsidRPr="00E91FEF">
                        <w:rPr>
                          <w:b/>
                          <w:bCs/>
                          <w:sz w:val="16"/>
                          <w:szCs w:val="16"/>
                        </w:rPr>
                        <w:t xml:space="preserve">Sortie des </w:t>
                      </w:r>
                    </w:p>
                    <w:p w14:paraId="2F76E916" w14:textId="100D3223" w:rsidR="00D47C0D" w:rsidRPr="00E91FEF" w:rsidRDefault="00D47C0D" w:rsidP="00D47C0D">
                      <w:pPr>
                        <w:rPr>
                          <w:b/>
                          <w:bCs/>
                          <w:sz w:val="16"/>
                          <w:szCs w:val="16"/>
                        </w:rPr>
                      </w:pPr>
                      <w:r w:rsidRPr="00E91FEF">
                        <w:rPr>
                          <w:b/>
                          <w:bCs/>
                          <w:sz w:val="16"/>
                          <w:szCs w:val="16"/>
                        </w:rPr>
                        <w:t>biodéchets</w:t>
                      </w:r>
                    </w:p>
                  </w:txbxContent>
                </v:textbox>
              </v:shape>
            </w:pict>
          </mc:Fallback>
        </mc:AlternateContent>
      </w:r>
      <w:r w:rsidR="00D47C0D">
        <w:rPr>
          <w:rFonts w:ascii="Arial Narrow" w:hAnsi="Arial Narrow" w:cs="Arial"/>
          <w:noProof/>
          <w:color w:val="39383C"/>
          <w:sz w:val="22"/>
          <w:szCs w:val="22"/>
        </w:rPr>
        <mc:AlternateContent>
          <mc:Choice Requires="wps">
            <w:drawing>
              <wp:anchor distT="0" distB="0" distL="114300" distR="114300" simplePos="0" relativeHeight="251675648" behindDoc="0" locked="0" layoutInCell="1" allowOverlap="1" wp14:anchorId="7F629912" wp14:editId="7A62B14C">
                <wp:simplePos x="0" y="0"/>
                <wp:positionH relativeFrom="column">
                  <wp:posOffset>2568882</wp:posOffset>
                </wp:positionH>
                <wp:positionV relativeFrom="paragraph">
                  <wp:posOffset>780130</wp:posOffset>
                </wp:positionV>
                <wp:extent cx="3140206" cy="321529"/>
                <wp:effectExtent l="50800" t="38100" r="22225" b="97790"/>
                <wp:wrapNone/>
                <wp:docPr id="610872815" name="Connecteur droit avec flèche 3"/>
                <wp:cNvGraphicFramePr/>
                <a:graphic xmlns:a="http://schemas.openxmlformats.org/drawingml/2006/main">
                  <a:graphicData uri="http://schemas.microsoft.com/office/word/2010/wordprocessingShape">
                    <wps:wsp>
                      <wps:cNvCnPr/>
                      <wps:spPr>
                        <a:xfrm flipH="1">
                          <a:off x="0" y="0"/>
                          <a:ext cx="3140206" cy="32152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B32E64" id="_x0000_t32" coordsize="21600,21600" o:spt="32" o:oned="t" path="m,l21600,21600e" filled="f">
                <v:path arrowok="t" fillok="f" o:connecttype="none"/>
                <o:lock v:ext="edit" shapetype="t"/>
              </v:shapetype>
              <v:shape id="Connecteur droit avec flèche 3" o:spid="_x0000_s1026" type="#_x0000_t32" style="position:absolute;margin-left:202.25pt;margin-top:61.45pt;width:247.25pt;height:2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" strokecolor="#f79646 [3209]" strokeweight="2pt">
                <v:stroke endarrow="block"/>
                <v:shadow on="t" color="black" opacity="24903f" origin=",.5" offset="0,.55556mm"/>
              </v:shape>
            </w:pict>
          </mc:Fallback>
        </mc:AlternateContent>
      </w:r>
      <w:r w:rsidR="00D47C0D">
        <w:rPr>
          <w:rFonts w:ascii="Arial Narrow" w:hAnsi="Arial Narrow" w:cs="Arial"/>
          <w:noProof/>
          <w:color w:val="39383C"/>
          <w:sz w:val="22"/>
          <w:szCs w:val="22"/>
        </w:rPr>
        <mc:AlternateContent>
          <mc:Choice Requires="wps">
            <w:drawing>
              <wp:anchor distT="0" distB="0" distL="114300" distR="114300" simplePos="0" relativeHeight="251671552" behindDoc="0" locked="0" layoutInCell="1" allowOverlap="1" wp14:anchorId="72F1401D" wp14:editId="503E6005">
                <wp:simplePos x="0" y="0"/>
                <wp:positionH relativeFrom="column">
                  <wp:posOffset>2014022</wp:posOffset>
                </wp:positionH>
                <wp:positionV relativeFrom="paragraph">
                  <wp:posOffset>408393</wp:posOffset>
                </wp:positionV>
                <wp:extent cx="3695087" cy="372000"/>
                <wp:effectExtent l="50800" t="38100" r="26035" b="98425"/>
                <wp:wrapNone/>
                <wp:docPr id="2110282426" name="Connecteur droit avec flèche 3"/>
                <wp:cNvGraphicFramePr/>
                <a:graphic xmlns:a="http://schemas.openxmlformats.org/drawingml/2006/main">
                  <a:graphicData uri="http://schemas.microsoft.com/office/word/2010/wordprocessingShape">
                    <wps:wsp>
                      <wps:cNvCnPr/>
                      <wps:spPr>
                        <a:xfrm flipH="1">
                          <a:off x="0" y="0"/>
                          <a:ext cx="3695087" cy="3720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41856" id="Connecteur droit avec flèche 3" o:spid="_x0000_s1026" type="#_x0000_t32" style="position:absolute;margin-left:158.6pt;margin-top:32.15pt;width:290.95pt;height:29.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" strokecolor="#f79646 [3209]" strokeweight="2pt">
                <v:stroke endarrow="block"/>
                <v:shadow on="t" color="black" opacity="24903f" origin=",.5" offset="0,.55556mm"/>
              </v:shape>
            </w:pict>
          </mc:Fallback>
        </mc:AlternateContent>
      </w:r>
      <w:r w:rsidR="00D47C0D">
        <w:rPr>
          <w:rFonts w:ascii="Arial Narrow" w:hAnsi="Arial Narrow" w:cs="Arial"/>
          <w:noProof/>
          <w:color w:val="39383C"/>
          <w:sz w:val="22"/>
          <w:szCs w:val="22"/>
        </w:rPr>
        <mc:AlternateContent>
          <mc:Choice Requires="wps">
            <w:drawing>
              <wp:anchor distT="0" distB="0" distL="114300" distR="114300" simplePos="0" relativeHeight="251663360" behindDoc="0" locked="0" layoutInCell="1" allowOverlap="1" wp14:anchorId="2888EFE9" wp14:editId="4FCE30B2">
                <wp:simplePos x="0" y="0"/>
                <wp:positionH relativeFrom="column">
                  <wp:posOffset>-307012</wp:posOffset>
                </wp:positionH>
                <wp:positionV relativeFrom="paragraph">
                  <wp:posOffset>1461879</wp:posOffset>
                </wp:positionV>
                <wp:extent cx="2043036" cy="781620"/>
                <wp:effectExtent l="50800" t="38100" r="27305" b="82550"/>
                <wp:wrapNone/>
                <wp:docPr id="1845409391" name="Connecteur droit avec flèche 3"/>
                <wp:cNvGraphicFramePr/>
                <a:graphic xmlns:a="http://schemas.openxmlformats.org/drawingml/2006/main">
                  <a:graphicData uri="http://schemas.microsoft.com/office/word/2010/wordprocessingShape">
                    <wps:wsp>
                      <wps:cNvCnPr/>
                      <wps:spPr>
                        <a:xfrm flipV="1">
                          <a:off x="0" y="0"/>
                          <a:ext cx="2043036" cy="78162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18D0E" id="Connecteur droit avec flèche 3" o:spid="_x0000_s1026" type="#_x0000_t32" style="position:absolute;margin-left:-24.15pt;margin-top:115.1pt;width:160.85pt;height:61.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" strokecolor="#f79646 [3209]" strokeweight="2pt">
                <v:stroke endarrow="block"/>
                <v:shadow on="t" color="black" opacity="24903f" origin=",.5" offset="0,.55556mm"/>
              </v:shape>
            </w:pict>
          </mc:Fallback>
        </mc:AlternateContent>
      </w:r>
      <w:r w:rsidR="00D47C0D">
        <w:rPr>
          <w:rFonts w:ascii="Arial Narrow" w:hAnsi="Arial Narrow" w:cs="Arial"/>
          <w:noProof/>
          <w:color w:val="39383C"/>
          <w:sz w:val="22"/>
          <w:szCs w:val="22"/>
        </w:rPr>
        <mc:AlternateContent>
          <mc:Choice Requires="wps">
            <w:drawing>
              <wp:anchor distT="0" distB="0" distL="114300" distR="114300" simplePos="0" relativeHeight="251667456" behindDoc="0" locked="0" layoutInCell="1" allowOverlap="1" wp14:anchorId="094CF864" wp14:editId="0BF51F09">
                <wp:simplePos x="0" y="0"/>
                <wp:positionH relativeFrom="column">
                  <wp:posOffset>-243599</wp:posOffset>
                </wp:positionH>
                <wp:positionV relativeFrom="paragraph">
                  <wp:posOffset>1310179</wp:posOffset>
                </wp:positionV>
                <wp:extent cx="1626651" cy="472659"/>
                <wp:effectExtent l="50800" t="50800" r="0" b="73660"/>
                <wp:wrapNone/>
                <wp:docPr id="1737553561" name="Connecteur droit avec flèche 3"/>
                <wp:cNvGraphicFramePr/>
                <a:graphic xmlns:a="http://schemas.openxmlformats.org/drawingml/2006/main">
                  <a:graphicData uri="http://schemas.microsoft.com/office/word/2010/wordprocessingShape">
                    <wps:wsp>
                      <wps:cNvCnPr/>
                      <wps:spPr>
                        <a:xfrm flipV="1">
                          <a:off x="0" y="0"/>
                          <a:ext cx="1626651" cy="47265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B401A" id="Connecteur droit avec flèche 3" o:spid="_x0000_s1026" type="#_x0000_t32" style="position:absolute;margin-left:-19.2pt;margin-top:103.15pt;width:128.1pt;height:37.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" strokecolor="#f79646 [3209]" strokeweight="2pt">
                <v:stroke endarrow="block"/>
                <v:shadow on="t" color="black" opacity="24903f" origin=",.5" offset="0,.55556mm"/>
              </v:shape>
            </w:pict>
          </mc:Fallback>
        </mc:AlternateContent>
      </w:r>
      <w:r w:rsidR="00D47C0D">
        <w:rPr>
          <w:rFonts w:ascii="Arial Narrow" w:hAnsi="Arial Narrow" w:cs="Arial"/>
          <w:noProof/>
          <w:color w:val="39383C"/>
          <w:sz w:val="22"/>
          <w:szCs w:val="22"/>
        </w:rPr>
        <mc:AlternateContent>
          <mc:Choice Requires="wps">
            <w:drawing>
              <wp:anchor distT="0" distB="0" distL="114300" distR="114300" simplePos="0" relativeHeight="251660288" behindDoc="0" locked="0" layoutInCell="1" allowOverlap="1" wp14:anchorId="6301A073" wp14:editId="1064ECCA">
                <wp:simplePos x="0" y="0"/>
                <wp:positionH relativeFrom="column">
                  <wp:posOffset>-243950</wp:posOffset>
                </wp:positionH>
                <wp:positionV relativeFrom="paragraph">
                  <wp:posOffset>2199355</wp:posOffset>
                </wp:positionV>
                <wp:extent cx="2497257" cy="687377"/>
                <wp:effectExtent l="50800" t="50800" r="0" b="74930"/>
                <wp:wrapNone/>
                <wp:docPr id="696530612" name="Connecteur droit avec flèche 3"/>
                <wp:cNvGraphicFramePr/>
                <a:graphic xmlns:a="http://schemas.openxmlformats.org/drawingml/2006/main">
                  <a:graphicData uri="http://schemas.microsoft.com/office/word/2010/wordprocessingShape">
                    <wps:wsp>
                      <wps:cNvCnPr/>
                      <wps:spPr>
                        <a:xfrm flipV="1">
                          <a:off x="0" y="0"/>
                          <a:ext cx="2497257" cy="68737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61BF33D" id="Connecteur droit avec flèche 3" o:spid="_x0000_s1026" type="#_x0000_t32" style="position:absolute;margin-left:-19.2pt;margin-top:173.2pt;width:196.65pt;height:54.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" strokecolor="#f79646 [3209]" strokeweight="2pt">
                <v:stroke endarrow="block"/>
                <v:shadow on="t" color="black" opacity="24903f" origin=",.5" offset="0,.55556mm"/>
              </v:shape>
            </w:pict>
          </mc:Fallback>
        </mc:AlternateContent>
      </w:r>
      <w:r w:rsidR="006166F7">
        <w:rPr>
          <w:rFonts w:ascii="Arial Narrow" w:hAnsi="Arial Narrow" w:cs="Arial"/>
          <w:noProof/>
          <w:color w:val="39383C"/>
          <w:sz w:val="22"/>
          <w:szCs w:val="22"/>
        </w:rPr>
        <w:drawing>
          <wp:inline distT="0" distB="0" distL="0" distR="0" wp14:anchorId="5F52E81B" wp14:editId="3A0A4A2D">
            <wp:extent cx="5743575" cy="3848100"/>
            <wp:effectExtent l="0" t="0" r="9525" b="0"/>
            <wp:docPr id="1289577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848100"/>
                    </a:xfrm>
                    <a:prstGeom prst="rect">
                      <a:avLst/>
                    </a:prstGeom>
                    <a:noFill/>
                    <a:ln>
                      <a:noFill/>
                    </a:ln>
                  </pic:spPr>
                </pic:pic>
              </a:graphicData>
            </a:graphic>
          </wp:inline>
        </w:drawing>
      </w:r>
    </w:p>
    <w:p w14:paraId="718E7086" w14:textId="77777777" w:rsidR="006166F7" w:rsidRDefault="006166F7" w:rsidP="004C197A">
      <w:pPr>
        <w:pStyle w:val="NormalWeb"/>
        <w:shd w:val="clear" w:color="auto" w:fill="FFFFFF"/>
        <w:spacing w:before="0" w:beforeAutospacing="0" w:after="0" w:afterAutospacing="0"/>
        <w:jc w:val="both"/>
        <w:rPr>
          <w:rFonts w:ascii="Arial Narrow" w:hAnsi="Arial Narrow" w:cs="Arial"/>
          <w:color w:val="39383C"/>
          <w:sz w:val="22"/>
          <w:szCs w:val="22"/>
        </w:rPr>
      </w:pPr>
    </w:p>
    <w:p w14:paraId="5613F89C" w14:textId="77777777" w:rsidR="00B84933" w:rsidRDefault="00B84933" w:rsidP="004C197A">
      <w:pPr>
        <w:pStyle w:val="NormalWeb"/>
        <w:shd w:val="clear" w:color="auto" w:fill="FFFFFF"/>
        <w:spacing w:before="0" w:beforeAutospacing="0" w:after="0" w:afterAutospacing="0"/>
        <w:jc w:val="both"/>
        <w:rPr>
          <w:rFonts w:ascii="Arial Narrow" w:hAnsi="Arial Narrow" w:cs="Arial"/>
          <w:color w:val="39383C"/>
          <w:sz w:val="22"/>
          <w:szCs w:val="22"/>
        </w:rPr>
      </w:pPr>
    </w:p>
    <w:p w14:paraId="75B7E5B4" w14:textId="77777777" w:rsidR="00B84933" w:rsidRDefault="00B84933" w:rsidP="004C197A">
      <w:pPr>
        <w:pStyle w:val="NormalWeb"/>
        <w:shd w:val="clear" w:color="auto" w:fill="FFFFFF"/>
        <w:spacing w:before="0" w:beforeAutospacing="0" w:after="0" w:afterAutospacing="0"/>
        <w:jc w:val="both"/>
        <w:rPr>
          <w:rFonts w:ascii="Arial Narrow" w:hAnsi="Arial Narrow" w:cs="Arial"/>
          <w:color w:val="39383C"/>
          <w:sz w:val="22"/>
          <w:szCs w:val="22"/>
        </w:rPr>
      </w:pPr>
    </w:p>
    <w:p w14:paraId="5A47065E" w14:textId="77777777" w:rsidR="00CC53E9" w:rsidRPr="006166F7" w:rsidRDefault="00CC53E9" w:rsidP="004C197A">
      <w:pPr>
        <w:pStyle w:val="NormalWeb"/>
        <w:shd w:val="clear" w:color="auto" w:fill="FFFFFF"/>
        <w:spacing w:before="0" w:beforeAutospacing="0" w:after="0" w:afterAutospacing="0"/>
        <w:jc w:val="both"/>
        <w:rPr>
          <w:rFonts w:ascii="Arial Narrow" w:hAnsi="Arial Narrow" w:cs="Arial"/>
          <w:color w:val="39383C"/>
          <w:sz w:val="22"/>
          <w:szCs w:val="22"/>
        </w:rPr>
      </w:pPr>
    </w:p>
    <w:p w14:paraId="4A7D5812" w14:textId="77777777" w:rsidR="006166F7" w:rsidRDefault="006166F7" w:rsidP="004C197A">
      <w:pPr>
        <w:pStyle w:val="NormalWeb"/>
        <w:shd w:val="clear" w:color="auto" w:fill="FFFFFF"/>
        <w:spacing w:before="0" w:beforeAutospacing="0" w:after="0" w:afterAutospacing="0"/>
        <w:jc w:val="both"/>
        <w:rPr>
          <w:rFonts w:ascii="Arial Narrow" w:hAnsi="Arial Narrow" w:cs="Arial"/>
          <w:color w:val="39383C"/>
          <w:sz w:val="22"/>
          <w:szCs w:val="22"/>
        </w:rPr>
      </w:pPr>
    </w:p>
    <w:p w14:paraId="4D157C36" w14:textId="05A48897" w:rsidR="00BE7C72" w:rsidRPr="00AD5290" w:rsidRDefault="00C96CE2" w:rsidP="00A04A61">
      <w:pPr>
        <w:pBdr>
          <w:top w:val="single" w:sz="18" w:space="1" w:color="9BBB59" w:themeColor="accent3"/>
        </w:pBdr>
        <w:spacing w:after="120"/>
        <w:jc w:val="both"/>
        <w:rPr>
          <w:rFonts w:ascii="Arial Narrow" w:hAnsi="Arial Narrow"/>
          <w:b/>
          <w:color w:val="94B636"/>
          <w:sz w:val="22"/>
        </w:rPr>
      </w:pPr>
      <w:r w:rsidRPr="00AD5290">
        <w:rPr>
          <w:rFonts w:ascii="Arial Narrow" w:hAnsi="Arial Narrow"/>
          <w:b/>
          <w:color w:val="94B636"/>
          <w:sz w:val="22"/>
        </w:rPr>
        <w:t>A</w:t>
      </w:r>
      <w:r w:rsidR="00BE7C72" w:rsidRPr="00AD5290">
        <w:rPr>
          <w:rFonts w:ascii="Arial Narrow" w:hAnsi="Arial Narrow"/>
          <w:b/>
          <w:color w:val="94B636"/>
          <w:sz w:val="22"/>
        </w:rPr>
        <w:t xml:space="preserve"> propos du SIREDOM</w:t>
      </w:r>
    </w:p>
    <w:p w14:paraId="4C4AF1FE" w14:textId="1DAFD31D" w:rsidR="00F132A8" w:rsidRDefault="004A5104" w:rsidP="00B67084">
      <w:pPr>
        <w:pStyle w:val="Corpsdetexte"/>
        <w:spacing w:after="60" w:line="240" w:lineRule="auto"/>
        <w:rPr>
          <w:i/>
          <w:sz w:val="20"/>
          <w:szCs w:val="20"/>
        </w:rPr>
      </w:pPr>
      <w:r w:rsidRPr="003C1A48">
        <w:rPr>
          <w:i/>
          <w:sz w:val="20"/>
          <w:szCs w:val="20"/>
        </w:rPr>
        <w:t>Le S</w:t>
      </w:r>
      <w:r w:rsidR="00CE44E4">
        <w:rPr>
          <w:i/>
          <w:sz w:val="20"/>
          <w:szCs w:val="20"/>
        </w:rPr>
        <w:t>iredom</w:t>
      </w:r>
      <w:r w:rsidRPr="003C1A48">
        <w:rPr>
          <w:i/>
          <w:sz w:val="20"/>
          <w:szCs w:val="20"/>
        </w:rPr>
        <w:t xml:space="preserve">, Syndicat </w:t>
      </w:r>
      <w:r w:rsidR="00B74F05">
        <w:rPr>
          <w:i/>
          <w:sz w:val="20"/>
          <w:szCs w:val="20"/>
        </w:rPr>
        <w:t xml:space="preserve">pour l’Innovation, </w:t>
      </w:r>
      <w:r w:rsidRPr="003C1A48">
        <w:rPr>
          <w:i/>
          <w:sz w:val="20"/>
          <w:szCs w:val="20"/>
        </w:rPr>
        <w:t>l</w:t>
      </w:r>
      <w:r>
        <w:rPr>
          <w:i/>
          <w:sz w:val="20"/>
          <w:szCs w:val="20"/>
        </w:rPr>
        <w:t>e</w:t>
      </w:r>
      <w:r w:rsidRPr="003C1A48">
        <w:rPr>
          <w:i/>
          <w:sz w:val="20"/>
          <w:szCs w:val="20"/>
        </w:rPr>
        <w:t xml:space="preserve"> Re</w:t>
      </w:r>
      <w:r>
        <w:rPr>
          <w:i/>
          <w:sz w:val="20"/>
          <w:szCs w:val="20"/>
        </w:rPr>
        <w:t>cyclage</w:t>
      </w:r>
      <w:r w:rsidRPr="003C1A48">
        <w:rPr>
          <w:i/>
          <w:sz w:val="20"/>
          <w:szCs w:val="20"/>
        </w:rPr>
        <w:t xml:space="preserve"> et l’Energie par les Déchets et Ordures Ménagères, traite et valorise </w:t>
      </w:r>
      <w:r w:rsidR="00FC741C">
        <w:rPr>
          <w:i/>
          <w:sz w:val="20"/>
          <w:szCs w:val="20"/>
        </w:rPr>
        <w:t>les</w:t>
      </w:r>
      <w:r w:rsidRPr="003C1A48">
        <w:rPr>
          <w:i/>
          <w:sz w:val="20"/>
          <w:szCs w:val="20"/>
        </w:rPr>
        <w:t xml:space="preserve"> déchets ménagers produits par plus de </w:t>
      </w:r>
      <w:r w:rsidR="003F147C">
        <w:rPr>
          <w:i/>
          <w:sz w:val="20"/>
          <w:szCs w:val="20"/>
        </w:rPr>
        <w:t>9</w:t>
      </w:r>
      <w:r w:rsidR="00555F22">
        <w:rPr>
          <w:i/>
          <w:sz w:val="20"/>
          <w:szCs w:val="20"/>
        </w:rPr>
        <w:t>20</w:t>
      </w:r>
      <w:r w:rsidRPr="003C1A48">
        <w:rPr>
          <w:i/>
          <w:sz w:val="20"/>
          <w:szCs w:val="20"/>
        </w:rPr>
        <w:t xml:space="preserve"> 000 habitants de 1</w:t>
      </w:r>
      <w:r w:rsidR="00FC741C">
        <w:rPr>
          <w:i/>
          <w:sz w:val="20"/>
          <w:szCs w:val="20"/>
        </w:rPr>
        <w:t>7</w:t>
      </w:r>
      <w:r w:rsidR="00301226">
        <w:rPr>
          <w:i/>
          <w:sz w:val="20"/>
          <w:szCs w:val="20"/>
        </w:rPr>
        <w:t>5</w:t>
      </w:r>
      <w:r w:rsidRPr="003C1A48">
        <w:rPr>
          <w:i/>
          <w:sz w:val="20"/>
          <w:szCs w:val="20"/>
        </w:rPr>
        <w:t xml:space="preserve"> communes de l'Essonne et de</w:t>
      </w:r>
      <w:r>
        <w:rPr>
          <w:i/>
          <w:sz w:val="20"/>
          <w:szCs w:val="20"/>
        </w:rPr>
        <w:t xml:space="preserve"> </w:t>
      </w:r>
      <w:r w:rsidRPr="003C1A48">
        <w:rPr>
          <w:i/>
          <w:sz w:val="20"/>
          <w:szCs w:val="20"/>
        </w:rPr>
        <w:t>Seine-et-Marne. Acteur de l’économie circulaire</w:t>
      </w:r>
      <w:r>
        <w:rPr>
          <w:i/>
          <w:sz w:val="20"/>
          <w:szCs w:val="20"/>
        </w:rPr>
        <w:t>,</w:t>
      </w:r>
      <w:r w:rsidRPr="003C1A48">
        <w:rPr>
          <w:i/>
          <w:sz w:val="20"/>
          <w:szCs w:val="20"/>
        </w:rPr>
        <w:t xml:space="preserve"> le syndicat s’engage pour un meilleur tri des déchets</w:t>
      </w:r>
      <w:r>
        <w:rPr>
          <w:i/>
          <w:sz w:val="20"/>
          <w:szCs w:val="20"/>
        </w:rPr>
        <w:t xml:space="preserve"> et</w:t>
      </w:r>
      <w:r w:rsidRPr="003C1A48">
        <w:rPr>
          <w:i/>
          <w:sz w:val="20"/>
          <w:szCs w:val="20"/>
        </w:rPr>
        <w:t xml:space="preserve"> leur valorisation (production d'énergie et de recyclage) tout en maîtrisant les coûts de son service. Il apporte de nouvelles solutions permettant de réduire les quantités de déchets produites sur son territoire. Et parce que chacun est acteur de la préservation de l'environnement, le S</w:t>
      </w:r>
      <w:r w:rsidR="00CE44E4">
        <w:rPr>
          <w:i/>
          <w:sz w:val="20"/>
          <w:szCs w:val="20"/>
        </w:rPr>
        <w:t>iredom</w:t>
      </w:r>
      <w:r w:rsidRPr="003C1A48">
        <w:rPr>
          <w:i/>
          <w:sz w:val="20"/>
          <w:szCs w:val="20"/>
        </w:rPr>
        <w:t xml:space="preserve"> développe les </w:t>
      </w:r>
      <w:r w:rsidR="00606A9E">
        <w:rPr>
          <w:i/>
          <w:sz w:val="20"/>
          <w:szCs w:val="20"/>
        </w:rPr>
        <w:t>outils</w:t>
      </w:r>
      <w:r w:rsidRPr="003C1A48">
        <w:rPr>
          <w:i/>
          <w:sz w:val="20"/>
          <w:szCs w:val="20"/>
        </w:rPr>
        <w:t xml:space="preserve"> pour informer et sensibiliser le grand public sur les gestes de prévention, réduction et tri des déchets.</w:t>
      </w:r>
    </w:p>
    <w:p w14:paraId="723276F6" w14:textId="03D98193" w:rsidR="004A5104" w:rsidRPr="00F132A8" w:rsidRDefault="004A5104" w:rsidP="00F132A8">
      <w:pPr>
        <w:pStyle w:val="Corpsdetexte"/>
        <w:spacing w:after="0" w:line="240" w:lineRule="auto"/>
        <w:rPr>
          <w:rStyle w:val="Lienhypertexte"/>
          <w:i/>
          <w:color w:val="auto"/>
          <w:sz w:val="20"/>
          <w:szCs w:val="20"/>
          <w:u w:val="none"/>
        </w:rPr>
      </w:pPr>
      <w:r w:rsidRPr="003C1A48">
        <w:rPr>
          <w:i/>
          <w:sz w:val="20"/>
          <w:szCs w:val="20"/>
        </w:rPr>
        <w:t xml:space="preserve">En savoir plus </w:t>
      </w:r>
      <w:r w:rsidRPr="00BF5EDD">
        <w:rPr>
          <w:b/>
          <w:i/>
          <w:color w:val="FF8D03"/>
          <w:sz w:val="20"/>
          <w:szCs w:val="20"/>
        </w:rPr>
        <w:t xml:space="preserve">: </w:t>
      </w:r>
      <w:hyperlink r:id="rId17" w:history="1">
        <w:r w:rsidRPr="00BF5EDD">
          <w:rPr>
            <w:rStyle w:val="Lienhypertexte"/>
            <w:b/>
            <w:i/>
            <w:color w:val="FF8D03"/>
            <w:sz w:val="20"/>
            <w:szCs w:val="20"/>
          </w:rPr>
          <w:t>www.siredom.com</w:t>
        </w:r>
      </w:hyperlink>
      <w:r w:rsidRPr="00BF5EDD">
        <w:rPr>
          <w:rStyle w:val="Lienhypertexte"/>
          <w:b/>
          <w:i/>
          <w:color w:val="FF8D03"/>
          <w:sz w:val="20"/>
          <w:szCs w:val="20"/>
        </w:rPr>
        <w:t xml:space="preserve">  </w:t>
      </w:r>
      <w:r w:rsidRPr="00BF5EDD">
        <w:rPr>
          <w:rStyle w:val="Lienhypertexte"/>
          <w:b/>
          <w:color w:val="FF8D03"/>
          <w:sz w:val="20"/>
          <w:szCs w:val="20"/>
        </w:rPr>
        <w:t>- Suivez-nous sur Facebook et Twitter : @siredom</w:t>
      </w:r>
    </w:p>
    <w:p w14:paraId="150AA578" w14:textId="77777777" w:rsidR="004A5104" w:rsidRPr="00301226" w:rsidRDefault="004A5104" w:rsidP="00301226">
      <w:pPr>
        <w:pStyle w:val="Corpsdetexte"/>
        <w:spacing w:after="0" w:line="240" w:lineRule="auto"/>
        <w:rPr>
          <w:rStyle w:val="Lienhypertexte"/>
          <w:sz w:val="16"/>
          <w:szCs w:val="16"/>
        </w:rPr>
      </w:pPr>
    </w:p>
    <w:tbl>
      <w:tblPr>
        <w:tblStyle w:val="Grilledutableau"/>
        <w:tblW w:w="10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5"/>
      </w:tblGrid>
      <w:tr w:rsidR="00BE7C72" w14:paraId="008696C4" w14:textId="77777777" w:rsidTr="00CE44E4">
        <w:trPr>
          <w:trHeight w:val="131"/>
        </w:trPr>
        <w:tc>
          <w:tcPr>
            <w:tcW w:w="10185" w:type="dxa"/>
          </w:tcPr>
          <w:p w14:paraId="547AA7DC" w14:textId="77777777" w:rsidR="00BE7C72" w:rsidRPr="003A6EB4" w:rsidRDefault="00BE7C72" w:rsidP="00525CFD">
            <w:pPr>
              <w:pStyle w:val="Corpsdetexte3"/>
              <w:pBdr>
                <w:top w:val="single" w:sz="8" w:space="1" w:color="9BBB59" w:themeColor="accent3"/>
              </w:pBdr>
              <w:spacing w:line="240" w:lineRule="auto"/>
              <w:jc w:val="left"/>
              <w:rPr>
                <w:b/>
                <w:lang w:val="fr-FR"/>
              </w:rPr>
            </w:pPr>
            <w:r w:rsidRPr="003A6EB4">
              <w:rPr>
                <w:b/>
                <w:lang w:val="fr-FR"/>
              </w:rPr>
              <w:t>Contact presse</w:t>
            </w:r>
            <w:r w:rsidR="00CE44E4" w:rsidRPr="003A6EB4">
              <w:rPr>
                <w:b/>
                <w:lang w:val="fr-FR"/>
              </w:rPr>
              <w:t xml:space="preserve"> : </w:t>
            </w:r>
            <w:r w:rsidR="00CE44E4" w:rsidRPr="003A6EB4">
              <w:rPr>
                <w:sz w:val="20"/>
                <w:szCs w:val="20"/>
                <w:lang w:val="fr-FR"/>
              </w:rPr>
              <w:t xml:space="preserve">Service Communication - Tél. : 01 69 74 23 52 - </w:t>
            </w:r>
            <w:proofErr w:type="gramStart"/>
            <w:r w:rsidR="00CE44E4" w:rsidRPr="003A6EB4">
              <w:rPr>
                <w:sz w:val="20"/>
                <w:szCs w:val="20"/>
                <w:lang w:val="fr-FR"/>
              </w:rPr>
              <w:t>E-mail</w:t>
            </w:r>
            <w:proofErr w:type="gramEnd"/>
            <w:r w:rsidR="00CE44E4" w:rsidRPr="003A6EB4">
              <w:rPr>
                <w:sz w:val="20"/>
                <w:szCs w:val="20"/>
                <w:lang w:val="fr-FR"/>
              </w:rPr>
              <w:t xml:space="preserve"> : communication@siredom.com</w:t>
            </w:r>
          </w:p>
        </w:tc>
      </w:tr>
    </w:tbl>
    <w:p w14:paraId="5D320257" w14:textId="2642DF97" w:rsidR="00B67084" w:rsidRPr="00301226" w:rsidRDefault="00B67084" w:rsidP="00B67084">
      <w:pPr>
        <w:rPr>
          <w:rStyle w:val="Titredulivre"/>
          <w:rFonts w:ascii="Arial Narrow" w:hAnsi="Arial Narrow"/>
          <w:b w:val="0"/>
          <w:smallCaps w:val="0"/>
          <w:color w:val="000000" w:themeColor="text1"/>
          <w:sz w:val="2"/>
          <w:szCs w:val="2"/>
        </w:rPr>
      </w:pPr>
    </w:p>
    <w:sectPr w:rsidR="00B67084" w:rsidRPr="00301226" w:rsidSect="008D1A99">
      <w:type w:val="continuous"/>
      <w:pgSz w:w="11900" w:h="16840"/>
      <w:pgMar w:top="709"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B9CC6" w14:textId="77777777" w:rsidR="00B51F98" w:rsidRDefault="00B51F98" w:rsidP="000173EB">
      <w:r>
        <w:separator/>
      </w:r>
    </w:p>
  </w:endnote>
  <w:endnote w:type="continuationSeparator" w:id="0">
    <w:p w14:paraId="4534648E" w14:textId="77777777" w:rsidR="00B51F98" w:rsidRDefault="00B51F98" w:rsidP="0001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roman"/>
    <w:pitch w:val="variable"/>
    <w:sig w:usb0="E0002EFF" w:usb1="C000785B" w:usb2="00000009" w:usb3="00000000" w:csb0="000001FF" w:csb1="00000000"/>
  </w:font>
  <w:font w:name="Minion Pro">
    <w:panose1 w:val="02040503050201020203"/>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BDD3" w14:textId="77777777" w:rsidR="00B51F98" w:rsidRDefault="00B51F98" w:rsidP="000173EB">
      <w:r>
        <w:separator/>
      </w:r>
    </w:p>
  </w:footnote>
  <w:footnote w:type="continuationSeparator" w:id="0">
    <w:p w14:paraId="5A679474" w14:textId="77777777" w:rsidR="00B51F98" w:rsidRDefault="00B51F98" w:rsidP="00017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9F9"/>
    <w:multiLevelType w:val="hybridMultilevel"/>
    <w:tmpl w:val="67D6E93A"/>
    <w:lvl w:ilvl="0" w:tplc="6832B8E2">
      <w:start w:val="3"/>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71FE7"/>
    <w:multiLevelType w:val="hybridMultilevel"/>
    <w:tmpl w:val="9452A078"/>
    <w:lvl w:ilvl="0" w:tplc="909087E2">
      <w:start w:val="10"/>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45B2E"/>
    <w:multiLevelType w:val="hybridMultilevel"/>
    <w:tmpl w:val="83ACCAFE"/>
    <w:lvl w:ilvl="0" w:tplc="5F4EB984">
      <w:start w:val="2015"/>
      <w:numFmt w:val="bullet"/>
      <w:lvlText w:val="-"/>
      <w:lvlJc w:val="left"/>
      <w:pPr>
        <w:ind w:left="720" w:hanging="360"/>
      </w:pPr>
      <w:rPr>
        <w:rFonts w:ascii="Arial Narrow" w:eastAsia="Arial Unicode MS" w:hAnsi="Arial Narrow"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C61E3"/>
    <w:multiLevelType w:val="hybridMultilevel"/>
    <w:tmpl w:val="E9168422"/>
    <w:lvl w:ilvl="0" w:tplc="BA04C414">
      <w:numFmt w:val="bullet"/>
      <w:lvlText w:val="-"/>
      <w:lvlJc w:val="left"/>
      <w:pPr>
        <w:ind w:left="1114" w:hanging="360"/>
      </w:pPr>
      <w:rPr>
        <w:rFonts w:ascii="Arial Narrow" w:eastAsiaTheme="minorEastAsia" w:hAnsi="Arial Narrow" w:cs="Arial" w:hint="default"/>
      </w:rPr>
    </w:lvl>
    <w:lvl w:ilvl="1" w:tplc="040C0003" w:tentative="1">
      <w:start w:val="1"/>
      <w:numFmt w:val="bullet"/>
      <w:lvlText w:val="o"/>
      <w:lvlJc w:val="left"/>
      <w:pPr>
        <w:ind w:left="1834" w:hanging="360"/>
      </w:pPr>
      <w:rPr>
        <w:rFonts w:ascii="Courier New" w:hAnsi="Courier New" w:cs="Courier New" w:hint="default"/>
      </w:rPr>
    </w:lvl>
    <w:lvl w:ilvl="2" w:tplc="040C0005" w:tentative="1">
      <w:start w:val="1"/>
      <w:numFmt w:val="bullet"/>
      <w:lvlText w:val=""/>
      <w:lvlJc w:val="left"/>
      <w:pPr>
        <w:ind w:left="2554" w:hanging="360"/>
      </w:pPr>
      <w:rPr>
        <w:rFonts w:ascii="Wingdings" w:hAnsi="Wingdings" w:hint="default"/>
      </w:rPr>
    </w:lvl>
    <w:lvl w:ilvl="3" w:tplc="040C0001" w:tentative="1">
      <w:start w:val="1"/>
      <w:numFmt w:val="bullet"/>
      <w:lvlText w:val=""/>
      <w:lvlJc w:val="left"/>
      <w:pPr>
        <w:ind w:left="3274" w:hanging="360"/>
      </w:pPr>
      <w:rPr>
        <w:rFonts w:ascii="Symbol" w:hAnsi="Symbol" w:hint="default"/>
      </w:rPr>
    </w:lvl>
    <w:lvl w:ilvl="4" w:tplc="040C0003" w:tentative="1">
      <w:start w:val="1"/>
      <w:numFmt w:val="bullet"/>
      <w:lvlText w:val="o"/>
      <w:lvlJc w:val="left"/>
      <w:pPr>
        <w:ind w:left="3994" w:hanging="360"/>
      </w:pPr>
      <w:rPr>
        <w:rFonts w:ascii="Courier New" w:hAnsi="Courier New" w:cs="Courier New" w:hint="default"/>
      </w:rPr>
    </w:lvl>
    <w:lvl w:ilvl="5" w:tplc="040C0005" w:tentative="1">
      <w:start w:val="1"/>
      <w:numFmt w:val="bullet"/>
      <w:lvlText w:val=""/>
      <w:lvlJc w:val="left"/>
      <w:pPr>
        <w:ind w:left="4714" w:hanging="360"/>
      </w:pPr>
      <w:rPr>
        <w:rFonts w:ascii="Wingdings" w:hAnsi="Wingdings" w:hint="default"/>
      </w:rPr>
    </w:lvl>
    <w:lvl w:ilvl="6" w:tplc="040C0001" w:tentative="1">
      <w:start w:val="1"/>
      <w:numFmt w:val="bullet"/>
      <w:lvlText w:val=""/>
      <w:lvlJc w:val="left"/>
      <w:pPr>
        <w:ind w:left="5434" w:hanging="360"/>
      </w:pPr>
      <w:rPr>
        <w:rFonts w:ascii="Symbol" w:hAnsi="Symbol" w:hint="default"/>
      </w:rPr>
    </w:lvl>
    <w:lvl w:ilvl="7" w:tplc="040C0003" w:tentative="1">
      <w:start w:val="1"/>
      <w:numFmt w:val="bullet"/>
      <w:lvlText w:val="o"/>
      <w:lvlJc w:val="left"/>
      <w:pPr>
        <w:ind w:left="6154" w:hanging="360"/>
      </w:pPr>
      <w:rPr>
        <w:rFonts w:ascii="Courier New" w:hAnsi="Courier New" w:cs="Courier New" w:hint="default"/>
      </w:rPr>
    </w:lvl>
    <w:lvl w:ilvl="8" w:tplc="040C0005" w:tentative="1">
      <w:start w:val="1"/>
      <w:numFmt w:val="bullet"/>
      <w:lvlText w:val=""/>
      <w:lvlJc w:val="left"/>
      <w:pPr>
        <w:ind w:left="6874" w:hanging="360"/>
      </w:pPr>
      <w:rPr>
        <w:rFonts w:ascii="Wingdings" w:hAnsi="Wingdings" w:hint="default"/>
      </w:rPr>
    </w:lvl>
  </w:abstractNum>
  <w:abstractNum w:abstractNumId="4" w15:restartNumberingAfterBreak="0">
    <w:nsid w:val="19980B96"/>
    <w:multiLevelType w:val="hybridMultilevel"/>
    <w:tmpl w:val="05BA2C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01">
      <w:start w:val="1"/>
      <w:numFmt w:val="bullet"/>
      <w:lvlText w:val=""/>
      <w:lvlJc w:val="left"/>
      <w:pPr>
        <w:ind w:left="2307"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A73B40"/>
    <w:multiLevelType w:val="hybridMultilevel"/>
    <w:tmpl w:val="617085E4"/>
    <w:lvl w:ilvl="0" w:tplc="43022BD2">
      <w:start w:val="13"/>
      <w:numFmt w:val="bullet"/>
      <w:lvlText w:val="-"/>
      <w:lvlJc w:val="left"/>
      <w:pPr>
        <w:ind w:left="1068" w:hanging="360"/>
      </w:pPr>
      <w:rPr>
        <w:rFonts w:ascii="Arial Narrow" w:eastAsiaTheme="minorEastAsia" w:hAnsi="Arial Narrow"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312E75FC"/>
    <w:multiLevelType w:val="hybridMultilevel"/>
    <w:tmpl w:val="7852489C"/>
    <w:lvl w:ilvl="0" w:tplc="2278DCD6">
      <w:start w:val="800"/>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986DE4"/>
    <w:multiLevelType w:val="hybridMultilevel"/>
    <w:tmpl w:val="3BA8E9B8"/>
    <w:lvl w:ilvl="0" w:tplc="EFBCA736">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63080A"/>
    <w:multiLevelType w:val="hybridMultilevel"/>
    <w:tmpl w:val="A2844C9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53333D"/>
    <w:multiLevelType w:val="hybridMultilevel"/>
    <w:tmpl w:val="BCD85124"/>
    <w:lvl w:ilvl="0" w:tplc="65C01262">
      <w:start w:val="20"/>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505D12"/>
    <w:multiLevelType w:val="hybridMultilevel"/>
    <w:tmpl w:val="C0F4F37A"/>
    <w:lvl w:ilvl="0" w:tplc="78EC69A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E0079B"/>
    <w:multiLevelType w:val="hybridMultilevel"/>
    <w:tmpl w:val="D06E86A0"/>
    <w:lvl w:ilvl="0" w:tplc="8E9448C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D2497C"/>
    <w:multiLevelType w:val="hybridMultilevel"/>
    <w:tmpl w:val="637ADF74"/>
    <w:lvl w:ilvl="0" w:tplc="EFAE6A9C">
      <w:start w:val="2019"/>
      <w:numFmt w:val="bullet"/>
      <w:lvlText w:val="-"/>
      <w:lvlJc w:val="left"/>
      <w:pPr>
        <w:ind w:left="720" w:hanging="360"/>
      </w:pPr>
      <w:rPr>
        <w:rFonts w:ascii="Arial Narrow" w:eastAsia="Times New Roman"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986550"/>
    <w:multiLevelType w:val="hybridMultilevel"/>
    <w:tmpl w:val="D28A796E"/>
    <w:lvl w:ilvl="0" w:tplc="FD3A2F1C">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FE2826"/>
    <w:multiLevelType w:val="hybridMultilevel"/>
    <w:tmpl w:val="ED64D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B605A4"/>
    <w:multiLevelType w:val="hybridMultilevel"/>
    <w:tmpl w:val="91DAEBBC"/>
    <w:lvl w:ilvl="0" w:tplc="AEA232C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CE57C2"/>
    <w:multiLevelType w:val="hybridMultilevel"/>
    <w:tmpl w:val="F8D0E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0955E1"/>
    <w:multiLevelType w:val="hybridMultilevel"/>
    <w:tmpl w:val="DCF88F82"/>
    <w:lvl w:ilvl="0" w:tplc="39FA7444">
      <w:start w:val="191"/>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B02773"/>
    <w:multiLevelType w:val="hybridMultilevel"/>
    <w:tmpl w:val="2C8C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C24544"/>
    <w:multiLevelType w:val="hybridMultilevel"/>
    <w:tmpl w:val="B204B664"/>
    <w:lvl w:ilvl="0" w:tplc="080CFE0C">
      <w:numFmt w:val="bullet"/>
      <w:lvlText w:val=""/>
      <w:lvlJc w:val="left"/>
      <w:pPr>
        <w:ind w:left="720" w:hanging="360"/>
      </w:pPr>
      <w:rPr>
        <w:rFonts w:ascii="Symbol" w:eastAsia="Arial Unicode M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9473164">
    <w:abstractNumId w:val="1"/>
  </w:num>
  <w:num w:numId="2" w16cid:durableId="526256948">
    <w:abstractNumId w:val="11"/>
  </w:num>
  <w:num w:numId="3" w16cid:durableId="1477142066">
    <w:abstractNumId w:val="12"/>
  </w:num>
  <w:num w:numId="4" w16cid:durableId="607468671">
    <w:abstractNumId w:val="19"/>
  </w:num>
  <w:num w:numId="5" w16cid:durableId="80951966">
    <w:abstractNumId w:val="4"/>
  </w:num>
  <w:num w:numId="6" w16cid:durableId="1753239519">
    <w:abstractNumId w:val="15"/>
  </w:num>
  <w:num w:numId="7" w16cid:durableId="1544557191">
    <w:abstractNumId w:val="10"/>
  </w:num>
  <w:num w:numId="8" w16cid:durableId="1958364739">
    <w:abstractNumId w:val="3"/>
  </w:num>
  <w:num w:numId="9" w16cid:durableId="19674704">
    <w:abstractNumId w:val="6"/>
  </w:num>
  <w:num w:numId="10" w16cid:durableId="1383866154">
    <w:abstractNumId w:val="13"/>
  </w:num>
  <w:num w:numId="11" w16cid:durableId="217983716">
    <w:abstractNumId w:val="2"/>
  </w:num>
  <w:num w:numId="12" w16cid:durableId="165632297">
    <w:abstractNumId w:val="5"/>
  </w:num>
  <w:num w:numId="13" w16cid:durableId="169683785">
    <w:abstractNumId w:val="0"/>
  </w:num>
  <w:num w:numId="14" w16cid:durableId="905334515">
    <w:abstractNumId w:val="7"/>
  </w:num>
  <w:num w:numId="15" w16cid:durableId="93943843">
    <w:abstractNumId w:val="18"/>
  </w:num>
  <w:num w:numId="16" w16cid:durableId="1634410217">
    <w:abstractNumId w:val="16"/>
  </w:num>
  <w:num w:numId="17" w16cid:durableId="506672756">
    <w:abstractNumId w:val="14"/>
  </w:num>
  <w:num w:numId="18" w16cid:durableId="1277907428">
    <w:abstractNumId w:val="8"/>
  </w:num>
  <w:num w:numId="19" w16cid:durableId="56781364">
    <w:abstractNumId w:val="9"/>
  </w:num>
  <w:num w:numId="20" w16cid:durableId="1516804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C22"/>
    <w:rsid w:val="00003813"/>
    <w:rsid w:val="00003E61"/>
    <w:rsid w:val="00006BBD"/>
    <w:rsid w:val="000173EB"/>
    <w:rsid w:val="00020B13"/>
    <w:rsid w:val="00021223"/>
    <w:rsid w:val="0002277E"/>
    <w:rsid w:val="00025A83"/>
    <w:rsid w:val="00027124"/>
    <w:rsid w:val="0003048F"/>
    <w:rsid w:val="0003189E"/>
    <w:rsid w:val="00033F46"/>
    <w:rsid w:val="00035ADB"/>
    <w:rsid w:val="000369C8"/>
    <w:rsid w:val="00037080"/>
    <w:rsid w:val="000434EC"/>
    <w:rsid w:val="000442A8"/>
    <w:rsid w:val="0004458C"/>
    <w:rsid w:val="0005670C"/>
    <w:rsid w:val="000616F7"/>
    <w:rsid w:val="00066D94"/>
    <w:rsid w:val="000715B3"/>
    <w:rsid w:val="00075087"/>
    <w:rsid w:val="00077D88"/>
    <w:rsid w:val="000844A6"/>
    <w:rsid w:val="00091F05"/>
    <w:rsid w:val="00093F13"/>
    <w:rsid w:val="000A2087"/>
    <w:rsid w:val="000A3762"/>
    <w:rsid w:val="000A3D66"/>
    <w:rsid w:val="000A5799"/>
    <w:rsid w:val="000B1962"/>
    <w:rsid w:val="000B1C1E"/>
    <w:rsid w:val="000B252C"/>
    <w:rsid w:val="000B6B0D"/>
    <w:rsid w:val="000C049B"/>
    <w:rsid w:val="000C6EE9"/>
    <w:rsid w:val="000D0E00"/>
    <w:rsid w:val="000D1777"/>
    <w:rsid w:val="000D5120"/>
    <w:rsid w:val="000E5E97"/>
    <w:rsid w:val="000F16E6"/>
    <w:rsid w:val="000F2A2C"/>
    <w:rsid w:val="000F3920"/>
    <w:rsid w:val="001071FA"/>
    <w:rsid w:val="0011116B"/>
    <w:rsid w:val="00115146"/>
    <w:rsid w:val="00122868"/>
    <w:rsid w:val="00125A62"/>
    <w:rsid w:val="00126AF5"/>
    <w:rsid w:val="001318CF"/>
    <w:rsid w:val="00132D78"/>
    <w:rsid w:val="00133E9F"/>
    <w:rsid w:val="00137680"/>
    <w:rsid w:val="0014348D"/>
    <w:rsid w:val="0014774E"/>
    <w:rsid w:val="001509CD"/>
    <w:rsid w:val="00151187"/>
    <w:rsid w:val="00155D59"/>
    <w:rsid w:val="001625BE"/>
    <w:rsid w:val="00162702"/>
    <w:rsid w:val="00165252"/>
    <w:rsid w:val="00171341"/>
    <w:rsid w:val="00171F37"/>
    <w:rsid w:val="00173B06"/>
    <w:rsid w:val="001748A2"/>
    <w:rsid w:val="001772AA"/>
    <w:rsid w:val="0018155A"/>
    <w:rsid w:val="00182494"/>
    <w:rsid w:val="00182C22"/>
    <w:rsid w:val="00182C81"/>
    <w:rsid w:val="0018744F"/>
    <w:rsid w:val="001A19FA"/>
    <w:rsid w:val="001A3862"/>
    <w:rsid w:val="001B2C12"/>
    <w:rsid w:val="001B3DF3"/>
    <w:rsid w:val="001C1960"/>
    <w:rsid w:val="001C20DD"/>
    <w:rsid w:val="001C62B4"/>
    <w:rsid w:val="001D1FC2"/>
    <w:rsid w:val="001D48A7"/>
    <w:rsid w:val="001E08B8"/>
    <w:rsid w:val="001E17FA"/>
    <w:rsid w:val="001E2FE6"/>
    <w:rsid w:val="001E62D5"/>
    <w:rsid w:val="001F0E2C"/>
    <w:rsid w:val="001F7EA0"/>
    <w:rsid w:val="00201F53"/>
    <w:rsid w:val="00205609"/>
    <w:rsid w:val="00210458"/>
    <w:rsid w:val="002118D6"/>
    <w:rsid w:val="00215B81"/>
    <w:rsid w:val="00216D50"/>
    <w:rsid w:val="0022070E"/>
    <w:rsid w:val="0022644F"/>
    <w:rsid w:val="002307F6"/>
    <w:rsid w:val="00235CA7"/>
    <w:rsid w:val="00237B6C"/>
    <w:rsid w:val="00242024"/>
    <w:rsid w:val="002525D5"/>
    <w:rsid w:val="00255809"/>
    <w:rsid w:val="002623C7"/>
    <w:rsid w:val="0027059C"/>
    <w:rsid w:val="00270EA1"/>
    <w:rsid w:val="0027294D"/>
    <w:rsid w:val="00274C3D"/>
    <w:rsid w:val="00277A96"/>
    <w:rsid w:val="00282268"/>
    <w:rsid w:val="00282E15"/>
    <w:rsid w:val="002850EB"/>
    <w:rsid w:val="002904F7"/>
    <w:rsid w:val="00297122"/>
    <w:rsid w:val="002A0664"/>
    <w:rsid w:val="002A54B0"/>
    <w:rsid w:val="002A571E"/>
    <w:rsid w:val="002B08E4"/>
    <w:rsid w:val="002B7E76"/>
    <w:rsid w:val="002C1A71"/>
    <w:rsid w:val="002C582C"/>
    <w:rsid w:val="002D20ED"/>
    <w:rsid w:val="002D2A8C"/>
    <w:rsid w:val="002D6997"/>
    <w:rsid w:val="002D763B"/>
    <w:rsid w:val="002E1BD0"/>
    <w:rsid w:val="002F2213"/>
    <w:rsid w:val="002F2BD7"/>
    <w:rsid w:val="00301226"/>
    <w:rsid w:val="00304181"/>
    <w:rsid w:val="00304548"/>
    <w:rsid w:val="003050B4"/>
    <w:rsid w:val="003074B0"/>
    <w:rsid w:val="00325546"/>
    <w:rsid w:val="00330289"/>
    <w:rsid w:val="00337FC5"/>
    <w:rsid w:val="0034108F"/>
    <w:rsid w:val="003600F1"/>
    <w:rsid w:val="00361A45"/>
    <w:rsid w:val="0036274B"/>
    <w:rsid w:val="003706ED"/>
    <w:rsid w:val="00374DAA"/>
    <w:rsid w:val="00377176"/>
    <w:rsid w:val="00377C2E"/>
    <w:rsid w:val="003859A1"/>
    <w:rsid w:val="00386B57"/>
    <w:rsid w:val="00386E16"/>
    <w:rsid w:val="003900E6"/>
    <w:rsid w:val="00391448"/>
    <w:rsid w:val="00392C1A"/>
    <w:rsid w:val="00393BF5"/>
    <w:rsid w:val="003A0712"/>
    <w:rsid w:val="003A5D7A"/>
    <w:rsid w:val="003A5DAC"/>
    <w:rsid w:val="003A5EA4"/>
    <w:rsid w:val="003A6642"/>
    <w:rsid w:val="003A675C"/>
    <w:rsid w:val="003A6EB4"/>
    <w:rsid w:val="003B0C97"/>
    <w:rsid w:val="003B585A"/>
    <w:rsid w:val="003B6B96"/>
    <w:rsid w:val="003C1EE1"/>
    <w:rsid w:val="003C3DF3"/>
    <w:rsid w:val="003C44F2"/>
    <w:rsid w:val="003C57E5"/>
    <w:rsid w:val="003C5A26"/>
    <w:rsid w:val="003D10CC"/>
    <w:rsid w:val="003D60A8"/>
    <w:rsid w:val="003E2E13"/>
    <w:rsid w:val="003F147C"/>
    <w:rsid w:val="0040233C"/>
    <w:rsid w:val="00405C67"/>
    <w:rsid w:val="00405E1F"/>
    <w:rsid w:val="00407E5D"/>
    <w:rsid w:val="004117AB"/>
    <w:rsid w:val="00412508"/>
    <w:rsid w:val="00414446"/>
    <w:rsid w:val="00416540"/>
    <w:rsid w:val="00422A2E"/>
    <w:rsid w:val="00424B0C"/>
    <w:rsid w:val="004324A1"/>
    <w:rsid w:val="004334E4"/>
    <w:rsid w:val="004348FC"/>
    <w:rsid w:val="004424E4"/>
    <w:rsid w:val="00447F41"/>
    <w:rsid w:val="00456815"/>
    <w:rsid w:val="00457818"/>
    <w:rsid w:val="00457B1D"/>
    <w:rsid w:val="00460FD5"/>
    <w:rsid w:val="00462A8A"/>
    <w:rsid w:val="00473437"/>
    <w:rsid w:val="004739DE"/>
    <w:rsid w:val="004819C7"/>
    <w:rsid w:val="004821D6"/>
    <w:rsid w:val="00486844"/>
    <w:rsid w:val="00486CE5"/>
    <w:rsid w:val="00487BB9"/>
    <w:rsid w:val="004A3B4F"/>
    <w:rsid w:val="004A4C7A"/>
    <w:rsid w:val="004A5104"/>
    <w:rsid w:val="004A59CB"/>
    <w:rsid w:val="004A78FC"/>
    <w:rsid w:val="004B6954"/>
    <w:rsid w:val="004C197A"/>
    <w:rsid w:val="004C1D67"/>
    <w:rsid w:val="004D5EB5"/>
    <w:rsid w:val="004E0638"/>
    <w:rsid w:val="004E256D"/>
    <w:rsid w:val="004E26C3"/>
    <w:rsid w:val="004E2F37"/>
    <w:rsid w:val="004F1603"/>
    <w:rsid w:val="004F18DA"/>
    <w:rsid w:val="004F4A49"/>
    <w:rsid w:val="004F5004"/>
    <w:rsid w:val="004F516F"/>
    <w:rsid w:val="004F5AAC"/>
    <w:rsid w:val="004F6942"/>
    <w:rsid w:val="00502ACD"/>
    <w:rsid w:val="00512EED"/>
    <w:rsid w:val="00514256"/>
    <w:rsid w:val="0051461A"/>
    <w:rsid w:val="0052129F"/>
    <w:rsid w:val="00525CFD"/>
    <w:rsid w:val="00534DF1"/>
    <w:rsid w:val="0053567E"/>
    <w:rsid w:val="005358D8"/>
    <w:rsid w:val="00545F0C"/>
    <w:rsid w:val="0054634F"/>
    <w:rsid w:val="005474F7"/>
    <w:rsid w:val="00553388"/>
    <w:rsid w:val="0055534D"/>
    <w:rsid w:val="0055555E"/>
    <w:rsid w:val="00555F22"/>
    <w:rsid w:val="00556703"/>
    <w:rsid w:val="0056314E"/>
    <w:rsid w:val="005645E6"/>
    <w:rsid w:val="0057019F"/>
    <w:rsid w:val="00571A9F"/>
    <w:rsid w:val="00572F03"/>
    <w:rsid w:val="00574D33"/>
    <w:rsid w:val="00575369"/>
    <w:rsid w:val="00581AEF"/>
    <w:rsid w:val="0058573E"/>
    <w:rsid w:val="00586CA0"/>
    <w:rsid w:val="00590996"/>
    <w:rsid w:val="00591886"/>
    <w:rsid w:val="005A2C39"/>
    <w:rsid w:val="005B2C2F"/>
    <w:rsid w:val="005B408E"/>
    <w:rsid w:val="005B68D4"/>
    <w:rsid w:val="005C1FFD"/>
    <w:rsid w:val="005D435C"/>
    <w:rsid w:val="005D7B8B"/>
    <w:rsid w:val="005E5857"/>
    <w:rsid w:val="005F5CC8"/>
    <w:rsid w:val="006017D2"/>
    <w:rsid w:val="00601BC5"/>
    <w:rsid w:val="006043F4"/>
    <w:rsid w:val="0060471D"/>
    <w:rsid w:val="006054DC"/>
    <w:rsid w:val="00606A9E"/>
    <w:rsid w:val="00607608"/>
    <w:rsid w:val="0061013A"/>
    <w:rsid w:val="0061028A"/>
    <w:rsid w:val="006116AE"/>
    <w:rsid w:val="006166F7"/>
    <w:rsid w:val="006169FB"/>
    <w:rsid w:val="00625499"/>
    <w:rsid w:val="00625FBB"/>
    <w:rsid w:val="006264D4"/>
    <w:rsid w:val="0063020C"/>
    <w:rsid w:val="0065643D"/>
    <w:rsid w:val="00656ADC"/>
    <w:rsid w:val="006654C4"/>
    <w:rsid w:val="006664D8"/>
    <w:rsid w:val="00675423"/>
    <w:rsid w:val="00680C8E"/>
    <w:rsid w:val="00681682"/>
    <w:rsid w:val="006820C5"/>
    <w:rsid w:val="00684435"/>
    <w:rsid w:val="0068600E"/>
    <w:rsid w:val="006866DD"/>
    <w:rsid w:val="006950FA"/>
    <w:rsid w:val="006958C9"/>
    <w:rsid w:val="006A1C94"/>
    <w:rsid w:val="006A5962"/>
    <w:rsid w:val="006B0618"/>
    <w:rsid w:val="006B0E3E"/>
    <w:rsid w:val="006B1320"/>
    <w:rsid w:val="006B17C9"/>
    <w:rsid w:val="006B67EA"/>
    <w:rsid w:val="006C2AB0"/>
    <w:rsid w:val="006C4711"/>
    <w:rsid w:val="006C5012"/>
    <w:rsid w:val="006C602A"/>
    <w:rsid w:val="006C643E"/>
    <w:rsid w:val="006D12CF"/>
    <w:rsid w:val="006E316A"/>
    <w:rsid w:val="006F0218"/>
    <w:rsid w:val="006F0FD4"/>
    <w:rsid w:val="006F14EC"/>
    <w:rsid w:val="006F3E42"/>
    <w:rsid w:val="006F4673"/>
    <w:rsid w:val="006F4C30"/>
    <w:rsid w:val="006F718B"/>
    <w:rsid w:val="006F7620"/>
    <w:rsid w:val="007144FA"/>
    <w:rsid w:val="00716813"/>
    <w:rsid w:val="00717E78"/>
    <w:rsid w:val="00722B4E"/>
    <w:rsid w:val="00723529"/>
    <w:rsid w:val="00727893"/>
    <w:rsid w:val="00734DB4"/>
    <w:rsid w:val="0075123F"/>
    <w:rsid w:val="00756928"/>
    <w:rsid w:val="00760189"/>
    <w:rsid w:val="00760C27"/>
    <w:rsid w:val="00761C06"/>
    <w:rsid w:val="007625BB"/>
    <w:rsid w:val="00764D15"/>
    <w:rsid w:val="00765D23"/>
    <w:rsid w:val="007809D3"/>
    <w:rsid w:val="00780DF4"/>
    <w:rsid w:val="007837E2"/>
    <w:rsid w:val="00784042"/>
    <w:rsid w:val="007843D7"/>
    <w:rsid w:val="00791E6F"/>
    <w:rsid w:val="00795518"/>
    <w:rsid w:val="00795E0C"/>
    <w:rsid w:val="00796A61"/>
    <w:rsid w:val="007A22D2"/>
    <w:rsid w:val="007A253C"/>
    <w:rsid w:val="007A4988"/>
    <w:rsid w:val="007B0336"/>
    <w:rsid w:val="007B072B"/>
    <w:rsid w:val="007B0DB0"/>
    <w:rsid w:val="007B5A12"/>
    <w:rsid w:val="007D0C5C"/>
    <w:rsid w:val="007D2214"/>
    <w:rsid w:val="007D5FB6"/>
    <w:rsid w:val="007E1607"/>
    <w:rsid w:val="007E2C6C"/>
    <w:rsid w:val="007E5EFC"/>
    <w:rsid w:val="007F4027"/>
    <w:rsid w:val="007F5B89"/>
    <w:rsid w:val="00800590"/>
    <w:rsid w:val="008026F5"/>
    <w:rsid w:val="0080275C"/>
    <w:rsid w:val="00815C22"/>
    <w:rsid w:val="00815FA8"/>
    <w:rsid w:val="00816B58"/>
    <w:rsid w:val="00817055"/>
    <w:rsid w:val="008239D3"/>
    <w:rsid w:val="00825237"/>
    <w:rsid w:val="008258CE"/>
    <w:rsid w:val="00826DD9"/>
    <w:rsid w:val="00827BA5"/>
    <w:rsid w:val="00830FBF"/>
    <w:rsid w:val="008318DF"/>
    <w:rsid w:val="008366D7"/>
    <w:rsid w:val="00843294"/>
    <w:rsid w:val="00845E03"/>
    <w:rsid w:val="0085257B"/>
    <w:rsid w:val="0085667F"/>
    <w:rsid w:val="00856BC6"/>
    <w:rsid w:val="00857515"/>
    <w:rsid w:val="008748F2"/>
    <w:rsid w:val="00874FAC"/>
    <w:rsid w:val="0087520D"/>
    <w:rsid w:val="008752A3"/>
    <w:rsid w:val="0088144F"/>
    <w:rsid w:val="0088634D"/>
    <w:rsid w:val="00887348"/>
    <w:rsid w:val="00890AAC"/>
    <w:rsid w:val="00897D28"/>
    <w:rsid w:val="008A3172"/>
    <w:rsid w:val="008A4AFF"/>
    <w:rsid w:val="008A58B8"/>
    <w:rsid w:val="008A68EA"/>
    <w:rsid w:val="008B439D"/>
    <w:rsid w:val="008B59AC"/>
    <w:rsid w:val="008C0237"/>
    <w:rsid w:val="008C1BE1"/>
    <w:rsid w:val="008C6506"/>
    <w:rsid w:val="008C75B1"/>
    <w:rsid w:val="008D08EA"/>
    <w:rsid w:val="008D1A99"/>
    <w:rsid w:val="008D2B93"/>
    <w:rsid w:val="008D33AB"/>
    <w:rsid w:val="008D4FAF"/>
    <w:rsid w:val="008E64E4"/>
    <w:rsid w:val="008F360F"/>
    <w:rsid w:val="008F428D"/>
    <w:rsid w:val="008F7B94"/>
    <w:rsid w:val="00900E56"/>
    <w:rsid w:val="009030CE"/>
    <w:rsid w:val="00903B08"/>
    <w:rsid w:val="00907924"/>
    <w:rsid w:val="00907F29"/>
    <w:rsid w:val="00922E8D"/>
    <w:rsid w:val="00923B41"/>
    <w:rsid w:val="00924D14"/>
    <w:rsid w:val="00943F72"/>
    <w:rsid w:val="00945CA0"/>
    <w:rsid w:val="0094704B"/>
    <w:rsid w:val="00953C1B"/>
    <w:rsid w:val="00961E52"/>
    <w:rsid w:val="00967AA2"/>
    <w:rsid w:val="009722BB"/>
    <w:rsid w:val="00980028"/>
    <w:rsid w:val="00980996"/>
    <w:rsid w:val="00981082"/>
    <w:rsid w:val="0098319B"/>
    <w:rsid w:val="0098375E"/>
    <w:rsid w:val="0099139F"/>
    <w:rsid w:val="00993319"/>
    <w:rsid w:val="00996FFE"/>
    <w:rsid w:val="00997E68"/>
    <w:rsid w:val="009A6D20"/>
    <w:rsid w:val="009B0278"/>
    <w:rsid w:val="009B6735"/>
    <w:rsid w:val="009B6BC3"/>
    <w:rsid w:val="009C003F"/>
    <w:rsid w:val="009C3BF8"/>
    <w:rsid w:val="009C3CAE"/>
    <w:rsid w:val="009E27AC"/>
    <w:rsid w:val="009E7368"/>
    <w:rsid w:val="00A032E7"/>
    <w:rsid w:val="00A04A61"/>
    <w:rsid w:val="00A060FA"/>
    <w:rsid w:val="00A13F40"/>
    <w:rsid w:val="00A1520A"/>
    <w:rsid w:val="00A1711A"/>
    <w:rsid w:val="00A2178D"/>
    <w:rsid w:val="00A232FE"/>
    <w:rsid w:val="00A2517F"/>
    <w:rsid w:val="00A26DDF"/>
    <w:rsid w:val="00A303AF"/>
    <w:rsid w:val="00A31E37"/>
    <w:rsid w:val="00A31EE7"/>
    <w:rsid w:val="00A330BA"/>
    <w:rsid w:val="00A3398C"/>
    <w:rsid w:val="00A34398"/>
    <w:rsid w:val="00A34FA9"/>
    <w:rsid w:val="00A42792"/>
    <w:rsid w:val="00A456A5"/>
    <w:rsid w:val="00A473E7"/>
    <w:rsid w:val="00A61921"/>
    <w:rsid w:val="00A61C56"/>
    <w:rsid w:val="00A63B7D"/>
    <w:rsid w:val="00A640EF"/>
    <w:rsid w:val="00A80839"/>
    <w:rsid w:val="00A84CBC"/>
    <w:rsid w:val="00A87334"/>
    <w:rsid w:val="00A93C6A"/>
    <w:rsid w:val="00A96278"/>
    <w:rsid w:val="00AA1CC3"/>
    <w:rsid w:val="00AA2536"/>
    <w:rsid w:val="00AA3E71"/>
    <w:rsid w:val="00AA4EA3"/>
    <w:rsid w:val="00AA54B8"/>
    <w:rsid w:val="00AA5547"/>
    <w:rsid w:val="00AA6743"/>
    <w:rsid w:val="00AA7799"/>
    <w:rsid w:val="00AB0731"/>
    <w:rsid w:val="00AB08AE"/>
    <w:rsid w:val="00AB26E3"/>
    <w:rsid w:val="00AB559C"/>
    <w:rsid w:val="00AB5F27"/>
    <w:rsid w:val="00AC0307"/>
    <w:rsid w:val="00AC531D"/>
    <w:rsid w:val="00AC53DE"/>
    <w:rsid w:val="00AC6B96"/>
    <w:rsid w:val="00AD5290"/>
    <w:rsid w:val="00AE09F2"/>
    <w:rsid w:val="00AE1E9B"/>
    <w:rsid w:val="00AE525F"/>
    <w:rsid w:val="00AF4E71"/>
    <w:rsid w:val="00B04B92"/>
    <w:rsid w:val="00B11248"/>
    <w:rsid w:val="00B237AC"/>
    <w:rsid w:val="00B258E3"/>
    <w:rsid w:val="00B339B8"/>
    <w:rsid w:val="00B34A1A"/>
    <w:rsid w:val="00B4111C"/>
    <w:rsid w:val="00B44A5E"/>
    <w:rsid w:val="00B4518A"/>
    <w:rsid w:val="00B469B3"/>
    <w:rsid w:val="00B50055"/>
    <w:rsid w:val="00B5182D"/>
    <w:rsid w:val="00B51F98"/>
    <w:rsid w:val="00B5258A"/>
    <w:rsid w:val="00B55474"/>
    <w:rsid w:val="00B6183D"/>
    <w:rsid w:val="00B623F8"/>
    <w:rsid w:val="00B67084"/>
    <w:rsid w:val="00B72EE3"/>
    <w:rsid w:val="00B74F05"/>
    <w:rsid w:val="00B844F8"/>
    <w:rsid w:val="00B84933"/>
    <w:rsid w:val="00B90AE1"/>
    <w:rsid w:val="00B97D75"/>
    <w:rsid w:val="00BA0C64"/>
    <w:rsid w:val="00BA1436"/>
    <w:rsid w:val="00BA44C8"/>
    <w:rsid w:val="00BA4671"/>
    <w:rsid w:val="00BA7073"/>
    <w:rsid w:val="00BA7899"/>
    <w:rsid w:val="00BB0E22"/>
    <w:rsid w:val="00BB1337"/>
    <w:rsid w:val="00BB306B"/>
    <w:rsid w:val="00BB725D"/>
    <w:rsid w:val="00BC18B5"/>
    <w:rsid w:val="00BC1EE1"/>
    <w:rsid w:val="00BC2F90"/>
    <w:rsid w:val="00BC46FF"/>
    <w:rsid w:val="00BC5699"/>
    <w:rsid w:val="00BC7124"/>
    <w:rsid w:val="00BD4495"/>
    <w:rsid w:val="00BE31EB"/>
    <w:rsid w:val="00BE5B7B"/>
    <w:rsid w:val="00BE7C72"/>
    <w:rsid w:val="00C04DF4"/>
    <w:rsid w:val="00C05411"/>
    <w:rsid w:val="00C1012E"/>
    <w:rsid w:val="00C13D57"/>
    <w:rsid w:val="00C15F09"/>
    <w:rsid w:val="00C17414"/>
    <w:rsid w:val="00C301B3"/>
    <w:rsid w:val="00C35558"/>
    <w:rsid w:val="00C41A57"/>
    <w:rsid w:val="00C431EC"/>
    <w:rsid w:val="00C452AB"/>
    <w:rsid w:val="00C47867"/>
    <w:rsid w:val="00C55122"/>
    <w:rsid w:val="00C55A33"/>
    <w:rsid w:val="00C60D9F"/>
    <w:rsid w:val="00C61A2F"/>
    <w:rsid w:val="00C648F8"/>
    <w:rsid w:val="00C6711C"/>
    <w:rsid w:val="00C7101F"/>
    <w:rsid w:val="00C71775"/>
    <w:rsid w:val="00C725B7"/>
    <w:rsid w:val="00C7751C"/>
    <w:rsid w:val="00C80B80"/>
    <w:rsid w:val="00C83228"/>
    <w:rsid w:val="00C84294"/>
    <w:rsid w:val="00C96B79"/>
    <w:rsid w:val="00C96CE2"/>
    <w:rsid w:val="00CA2188"/>
    <w:rsid w:val="00CA448B"/>
    <w:rsid w:val="00CB06B9"/>
    <w:rsid w:val="00CB61F5"/>
    <w:rsid w:val="00CB765B"/>
    <w:rsid w:val="00CC1AFB"/>
    <w:rsid w:val="00CC30FB"/>
    <w:rsid w:val="00CC4624"/>
    <w:rsid w:val="00CC53E9"/>
    <w:rsid w:val="00CD142C"/>
    <w:rsid w:val="00CE44E4"/>
    <w:rsid w:val="00CE7504"/>
    <w:rsid w:val="00CF5E1A"/>
    <w:rsid w:val="00CF60A9"/>
    <w:rsid w:val="00CF6A6D"/>
    <w:rsid w:val="00D04361"/>
    <w:rsid w:val="00D0477A"/>
    <w:rsid w:val="00D047C4"/>
    <w:rsid w:val="00D07DEC"/>
    <w:rsid w:val="00D10131"/>
    <w:rsid w:val="00D10539"/>
    <w:rsid w:val="00D12245"/>
    <w:rsid w:val="00D178E7"/>
    <w:rsid w:val="00D24DBF"/>
    <w:rsid w:val="00D25A5A"/>
    <w:rsid w:val="00D30272"/>
    <w:rsid w:val="00D30480"/>
    <w:rsid w:val="00D378CA"/>
    <w:rsid w:val="00D432F2"/>
    <w:rsid w:val="00D47C0D"/>
    <w:rsid w:val="00D53004"/>
    <w:rsid w:val="00D535E5"/>
    <w:rsid w:val="00D54ACA"/>
    <w:rsid w:val="00D624F7"/>
    <w:rsid w:val="00D62CB1"/>
    <w:rsid w:val="00D67D82"/>
    <w:rsid w:val="00D74CA4"/>
    <w:rsid w:val="00D74D54"/>
    <w:rsid w:val="00D764B6"/>
    <w:rsid w:val="00D77B00"/>
    <w:rsid w:val="00D80EE0"/>
    <w:rsid w:val="00D82AC4"/>
    <w:rsid w:val="00D8448E"/>
    <w:rsid w:val="00D84B5C"/>
    <w:rsid w:val="00D87495"/>
    <w:rsid w:val="00D97958"/>
    <w:rsid w:val="00DA261C"/>
    <w:rsid w:val="00DA39D8"/>
    <w:rsid w:val="00DA4F8C"/>
    <w:rsid w:val="00DA5F5C"/>
    <w:rsid w:val="00DA7E15"/>
    <w:rsid w:val="00DB119C"/>
    <w:rsid w:val="00DB6350"/>
    <w:rsid w:val="00DB7ECE"/>
    <w:rsid w:val="00DC3EB1"/>
    <w:rsid w:val="00DC4A6F"/>
    <w:rsid w:val="00DC5886"/>
    <w:rsid w:val="00DD3A77"/>
    <w:rsid w:val="00DD6094"/>
    <w:rsid w:val="00DD6829"/>
    <w:rsid w:val="00DE0829"/>
    <w:rsid w:val="00DE31B0"/>
    <w:rsid w:val="00DE7F07"/>
    <w:rsid w:val="00DF1D0B"/>
    <w:rsid w:val="00DF3900"/>
    <w:rsid w:val="00DF4FDC"/>
    <w:rsid w:val="00DF6DF4"/>
    <w:rsid w:val="00E01005"/>
    <w:rsid w:val="00E03ACE"/>
    <w:rsid w:val="00E03CC6"/>
    <w:rsid w:val="00E045D4"/>
    <w:rsid w:val="00E05AB3"/>
    <w:rsid w:val="00E21E8F"/>
    <w:rsid w:val="00E2220E"/>
    <w:rsid w:val="00E248B0"/>
    <w:rsid w:val="00E25DFE"/>
    <w:rsid w:val="00E26058"/>
    <w:rsid w:val="00E33F3F"/>
    <w:rsid w:val="00E341FE"/>
    <w:rsid w:val="00E34327"/>
    <w:rsid w:val="00E35BE9"/>
    <w:rsid w:val="00E37030"/>
    <w:rsid w:val="00E3710D"/>
    <w:rsid w:val="00E40A5E"/>
    <w:rsid w:val="00E479B2"/>
    <w:rsid w:val="00E50257"/>
    <w:rsid w:val="00E52CE9"/>
    <w:rsid w:val="00E543C1"/>
    <w:rsid w:val="00E55E63"/>
    <w:rsid w:val="00E57D68"/>
    <w:rsid w:val="00E71B1A"/>
    <w:rsid w:val="00E73DCD"/>
    <w:rsid w:val="00E81299"/>
    <w:rsid w:val="00E82D11"/>
    <w:rsid w:val="00E84230"/>
    <w:rsid w:val="00E91FEF"/>
    <w:rsid w:val="00E93B6B"/>
    <w:rsid w:val="00E94BAE"/>
    <w:rsid w:val="00EA03A2"/>
    <w:rsid w:val="00EA604B"/>
    <w:rsid w:val="00EB43F7"/>
    <w:rsid w:val="00EB4A1B"/>
    <w:rsid w:val="00EC3B66"/>
    <w:rsid w:val="00EC3FAD"/>
    <w:rsid w:val="00EC492B"/>
    <w:rsid w:val="00EC4DC9"/>
    <w:rsid w:val="00EC54F9"/>
    <w:rsid w:val="00ED3368"/>
    <w:rsid w:val="00EE1F18"/>
    <w:rsid w:val="00EE6450"/>
    <w:rsid w:val="00EE6D00"/>
    <w:rsid w:val="00EF390A"/>
    <w:rsid w:val="00EF51EB"/>
    <w:rsid w:val="00F0427E"/>
    <w:rsid w:val="00F118F0"/>
    <w:rsid w:val="00F11D32"/>
    <w:rsid w:val="00F132A8"/>
    <w:rsid w:val="00F14EAC"/>
    <w:rsid w:val="00F17023"/>
    <w:rsid w:val="00F2750F"/>
    <w:rsid w:val="00F30EC9"/>
    <w:rsid w:val="00F37285"/>
    <w:rsid w:val="00F40ED2"/>
    <w:rsid w:val="00F420B2"/>
    <w:rsid w:val="00F50F9B"/>
    <w:rsid w:val="00F511A1"/>
    <w:rsid w:val="00F55F74"/>
    <w:rsid w:val="00F616BA"/>
    <w:rsid w:val="00F66B7F"/>
    <w:rsid w:val="00F676A0"/>
    <w:rsid w:val="00F7224E"/>
    <w:rsid w:val="00F73499"/>
    <w:rsid w:val="00F75466"/>
    <w:rsid w:val="00F76271"/>
    <w:rsid w:val="00F77F1B"/>
    <w:rsid w:val="00F80E96"/>
    <w:rsid w:val="00F8665E"/>
    <w:rsid w:val="00F9536F"/>
    <w:rsid w:val="00F97D70"/>
    <w:rsid w:val="00FA2601"/>
    <w:rsid w:val="00FA7666"/>
    <w:rsid w:val="00FB6302"/>
    <w:rsid w:val="00FC387A"/>
    <w:rsid w:val="00FC4F55"/>
    <w:rsid w:val="00FC6772"/>
    <w:rsid w:val="00FC741C"/>
    <w:rsid w:val="00FE2874"/>
    <w:rsid w:val="00FE51C8"/>
    <w:rsid w:val="00FE6099"/>
    <w:rsid w:val="00FF387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3260AC"/>
  <w15:docId w15:val="{8155E9F4-9CEA-464F-95F5-C10DACFB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290"/>
    <w:rPr>
      <w:rFonts w:ascii="Times New Roman" w:eastAsia="Times New Roman" w:hAnsi="Times New Roman" w:cs="Times New Roman"/>
    </w:rPr>
  </w:style>
  <w:style w:type="paragraph" w:styleId="Titre2">
    <w:name w:val="heading 2"/>
    <w:basedOn w:val="Normal"/>
    <w:next w:val="Normal"/>
    <w:link w:val="Titre2Car"/>
    <w:uiPriority w:val="9"/>
    <w:qFormat/>
    <w:rsid w:val="00BE7C72"/>
    <w:pPr>
      <w:keepNext/>
      <w:spacing w:before="240" w:after="60" w:line="280" w:lineRule="atLeast"/>
      <w:jc w:val="both"/>
      <w:outlineLvl w:val="1"/>
    </w:pPr>
    <w:rPr>
      <w:rFonts w:ascii="Arial Narrow" w:eastAsia="MS Gothic" w:hAnsi="Arial Narrow"/>
      <w:bCs/>
      <w:iCs/>
      <w:color w:val="66990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5DAC"/>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3A5DAC"/>
    <w:rPr>
      <w:rFonts w:ascii="Lucida Grande" w:hAnsi="Lucida Grande" w:cs="Lucida Grande"/>
      <w:sz w:val="18"/>
      <w:szCs w:val="18"/>
    </w:rPr>
  </w:style>
  <w:style w:type="character" w:styleId="Titredulivre">
    <w:name w:val="Book Title"/>
    <w:uiPriority w:val="69"/>
    <w:qFormat/>
    <w:rsid w:val="00EB43F7"/>
    <w:rPr>
      <w:rFonts w:ascii="Arial Unicode MS" w:eastAsia="Arial Unicode MS" w:hAnsi="Arial Unicode MS"/>
      <w:b/>
      <w:bCs/>
      <w:smallCaps/>
      <w:spacing w:val="5"/>
      <w:sz w:val="32"/>
    </w:rPr>
  </w:style>
  <w:style w:type="paragraph" w:styleId="Paragraphedeliste">
    <w:name w:val="List Paragraph"/>
    <w:basedOn w:val="Normal"/>
    <w:uiPriority w:val="34"/>
    <w:qFormat/>
    <w:rsid w:val="00BE7C72"/>
    <w:pPr>
      <w:ind w:left="720"/>
      <w:contextualSpacing/>
    </w:pPr>
    <w:rPr>
      <w:rFonts w:asciiTheme="minorHAnsi" w:eastAsiaTheme="minorEastAsia" w:hAnsiTheme="minorHAnsi" w:cstheme="minorBidi"/>
    </w:rPr>
  </w:style>
  <w:style w:type="character" w:customStyle="1" w:styleId="Titre2Car">
    <w:name w:val="Titre 2 Car"/>
    <w:basedOn w:val="Policepardfaut"/>
    <w:link w:val="Titre2"/>
    <w:uiPriority w:val="9"/>
    <w:rsid w:val="00BE7C72"/>
    <w:rPr>
      <w:rFonts w:ascii="Arial Narrow" w:eastAsia="MS Gothic" w:hAnsi="Arial Narrow" w:cs="Times New Roman"/>
      <w:bCs/>
      <w:iCs/>
      <w:color w:val="669900"/>
      <w:szCs w:val="22"/>
    </w:rPr>
  </w:style>
  <w:style w:type="character" w:styleId="Lienhypertexte">
    <w:name w:val="Hyperlink"/>
    <w:rsid w:val="00BE7C72"/>
    <w:rPr>
      <w:color w:val="0000FF"/>
      <w:u w:val="single"/>
    </w:rPr>
  </w:style>
  <w:style w:type="paragraph" w:styleId="Corpsdetexte">
    <w:name w:val="Body Text"/>
    <w:basedOn w:val="Normal"/>
    <w:link w:val="CorpsdetexteCar"/>
    <w:uiPriority w:val="99"/>
    <w:unhideWhenUsed/>
    <w:rsid w:val="00BE7C72"/>
    <w:pPr>
      <w:spacing w:after="120" w:line="280" w:lineRule="atLeast"/>
      <w:jc w:val="both"/>
    </w:pPr>
    <w:rPr>
      <w:rFonts w:ascii="Arial Narrow" w:hAnsi="Arial Narrow"/>
      <w:sz w:val="22"/>
      <w:szCs w:val="22"/>
    </w:rPr>
  </w:style>
  <w:style w:type="character" w:customStyle="1" w:styleId="CorpsdetexteCar">
    <w:name w:val="Corps de texte Car"/>
    <w:basedOn w:val="Policepardfaut"/>
    <w:link w:val="Corpsdetexte"/>
    <w:uiPriority w:val="99"/>
    <w:rsid w:val="00BE7C72"/>
    <w:rPr>
      <w:rFonts w:ascii="Arial Narrow" w:eastAsia="Times New Roman" w:hAnsi="Arial Narrow" w:cs="Times New Roman"/>
      <w:sz w:val="22"/>
      <w:szCs w:val="22"/>
    </w:rPr>
  </w:style>
  <w:style w:type="table" w:styleId="Grilledutableau">
    <w:name w:val="Table Grid"/>
    <w:basedOn w:val="TableauNormal"/>
    <w:uiPriority w:val="59"/>
    <w:rsid w:val="00BE7C72"/>
    <w:rPr>
      <w:rFonts w:ascii="Arial" w:eastAsia="Times New Roman" w:hAnsi="Arial"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3">
    <w:name w:val="Body Text 3"/>
    <w:basedOn w:val="Normal"/>
    <w:link w:val="Corpsdetexte3Car"/>
    <w:uiPriority w:val="99"/>
    <w:unhideWhenUsed/>
    <w:rsid w:val="00BE7C72"/>
    <w:pPr>
      <w:spacing w:line="280" w:lineRule="atLeast"/>
      <w:jc w:val="both"/>
    </w:pPr>
    <w:rPr>
      <w:rFonts w:ascii="Arial Narrow" w:hAnsi="Arial Narrow"/>
      <w:sz w:val="22"/>
      <w:szCs w:val="16"/>
    </w:rPr>
  </w:style>
  <w:style w:type="character" w:customStyle="1" w:styleId="Corpsdetexte3Car">
    <w:name w:val="Corps de texte 3 Car"/>
    <w:basedOn w:val="Policepardfaut"/>
    <w:link w:val="Corpsdetexte3"/>
    <w:uiPriority w:val="99"/>
    <w:rsid w:val="00BE7C72"/>
    <w:rPr>
      <w:rFonts w:ascii="Arial Narrow" w:eastAsia="Times New Roman" w:hAnsi="Arial Narrow" w:cs="Times New Roman"/>
      <w:sz w:val="22"/>
      <w:szCs w:val="16"/>
    </w:rPr>
  </w:style>
  <w:style w:type="paragraph" w:styleId="En-tte">
    <w:name w:val="header"/>
    <w:basedOn w:val="Normal"/>
    <w:link w:val="En-tteCar"/>
    <w:uiPriority w:val="99"/>
    <w:unhideWhenUsed/>
    <w:rsid w:val="000173EB"/>
    <w:pPr>
      <w:tabs>
        <w:tab w:val="center" w:pos="4536"/>
        <w:tab w:val="right" w:pos="9072"/>
      </w:tabs>
    </w:pPr>
    <w:rPr>
      <w:rFonts w:asciiTheme="minorHAnsi" w:eastAsiaTheme="minorEastAsia" w:hAnsiTheme="minorHAnsi" w:cstheme="minorBidi"/>
    </w:rPr>
  </w:style>
  <w:style w:type="character" w:customStyle="1" w:styleId="En-tteCar">
    <w:name w:val="En-tête Car"/>
    <w:basedOn w:val="Policepardfaut"/>
    <w:link w:val="En-tte"/>
    <w:uiPriority w:val="99"/>
    <w:rsid w:val="000173EB"/>
  </w:style>
  <w:style w:type="paragraph" w:styleId="Pieddepage">
    <w:name w:val="footer"/>
    <w:basedOn w:val="Normal"/>
    <w:link w:val="PieddepageCar"/>
    <w:uiPriority w:val="99"/>
    <w:unhideWhenUsed/>
    <w:rsid w:val="000173EB"/>
    <w:pPr>
      <w:tabs>
        <w:tab w:val="center" w:pos="4536"/>
        <w:tab w:val="right" w:pos="9072"/>
      </w:tabs>
    </w:pPr>
    <w:rPr>
      <w:rFonts w:asciiTheme="minorHAnsi" w:eastAsiaTheme="minorEastAsia" w:hAnsiTheme="minorHAnsi" w:cstheme="minorBidi"/>
    </w:rPr>
  </w:style>
  <w:style w:type="character" w:customStyle="1" w:styleId="PieddepageCar">
    <w:name w:val="Pied de page Car"/>
    <w:basedOn w:val="Policepardfaut"/>
    <w:link w:val="Pieddepage"/>
    <w:uiPriority w:val="99"/>
    <w:rsid w:val="000173EB"/>
  </w:style>
  <w:style w:type="paragraph" w:styleId="NormalWeb">
    <w:name w:val="Normal (Web)"/>
    <w:basedOn w:val="Normal"/>
    <w:uiPriority w:val="99"/>
    <w:unhideWhenUsed/>
    <w:rsid w:val="00B04B92"/>
    <w:pPr>
      <w:spacing w:before="100" w:beforeAutospacing="1" w:after="100" w:afterAutospacing="1"/>
    </w:pPr>
    <w:rPr>
      <w:rFonts w:ascii="Times" w:eastAsiaTheme="minorEastAsia" w:hAnsi="Times"/>
      <w:sz w:val="20"/>
      <w:szCs w:val="20"/>
    </w:rPr>
  </w:style>
  <w:style w:type="character" w:styleId="lev">
    <w:name w:val="Strong"/>
    <w:basedOn w:val="Policepardfaut"/>
    <w:uiPriority w:val="22"/>
    <w:qFormat/>
    <w:rsid w:val="00AD5290"/>
    <w:rPr>
      <w:b/>
      <w:bCs/>
    </w:rPr>
  </w:style>
  <w:style w:type="paragraph" w:styleId="Rvision">
    <w:name w:val="Revision"/>
    <w:hidden/>
    <w:uiPriority w:val="99"/>
    <w:semiHidden/>
    <w:rsid w:val="008026F5"/>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8026F5"/>
    <w:rPr>
      <w:sz w:val="16"/>
      <w:szCs w:val="16"/>
    </w:rPr>
  </w:style>
  <w:style w:type="paragraph" w:styleId="Commentaire">
    <w:name w:val="annotation text"/>
    <w:basedOn w:val="Normal"/>
    <w:link w:val="CommentaireCar"/>
    <w:uiPriority w:val="99"/>
    <w:semiHidden/>
    <w:unhideWhenUsed/>
    <w:rsid w:val="008026F5"/>
    <w:rPr>
      <w:sz w:val="20"/>
      <w:szCs w:val="20"/>
    </w:rPr>
  </w:style>
  <w:style w:type="character" w:customStyle="1" w:styleId="CommentaireCar">
    <w:name w:val="Commentaire Car"/>
    <w:basedOn w:val="Policepardfaut"/>
    <w:link w:val="Commentaire"/>
    <w:uiPriority w:val="99"/>
    <w:semiHidden/>
    <w:rsid w:val="008026F5"/>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8026F5"/>
    <w:rPr>
      <w:b/>
      <w:bCs/>
    </w:rPr>
  </w:style>
  <w:style w:type="character" w:customStyle="1" w:styleId="ObjetducommentaireCar">
    <w:name w:val="Objet du commentaire Car"/>
    <w:basedOn w:val="CommentaireCar"/>
    <w:link w:val="Objetducommentaire"/>
    <w:uiPriority w:val="99"/>
    <w:semiHidden/>
    <w:rsid w:val="008026F5"/>
    <w:rPr>
      <w:rFonts w:ascii="Times New Roman" w:eastAsia="Times New Roman" w:hAnsi="Times New Roman" w:cs="Times New Roman"/>
      <w:b/>
      <w:bCs/>
      <w:sz w:val="20"/>
      <w:szCs w:val="20"/>
    </w:rPr>
  </w:style>
  <w:style w:type="character" w:customStyle="1" w:styleId="Mentionnonrsolue1">
    <w:name w:val="Mention non résolue1"/>
    <w:basedOn w:val="Policepardfaut"/>
    <w:uiPriority w:val="99"/>
    <w:semiHidden/>
    <w:unhideWhenUsed/>
    <w:rsid w:val="003C3DF3"/>
    <w:rPr>
      <w:color w:val="605E5C"/>
      <w:shd w:val="clear" w:color="auto" w:fill="E1DFDD"/>
    </w:rPr>
  </w:style>
  <w:style w:type="paragraph" w:customStyle="1" w:styleId="Paragraphestandard">
    <w:name w:val="[Paragraphe standard]"/>
    <w:basedOn w:val="Normal"/>
    <w:uiPriority w:val="99"/>
    <w:rsid w:val="006F4C30"/>
    <w:pPr>
      <w:autoSpaceDE w:val="0"/>
      <w:autoSpaceDN w:val="0"/>
      <w:adjustRightInd w:val="0"/>
      <w:spacing w:line="288" w:lineRule="auto"/>
      <w:textAlignment w:val="center"/>
    </w:pPr>
    <w:rPr>
      <w:rFonts w:ascii="Minion Pro" w:eastAsiaTheme="minorEastAsia" w:hAnsi="Minion Pro" w:cs="Minion Pro"/>
      <w:color w:val="000000"/>
    </w:rPr>
  </w:style>
  <w:style w:type="character" w:styleId="Accentuation">
    <w:name w:val="Emphasis"/>
    <w:basedOn w:val="Policepardfaut"/>
    <w:uiPriority w:val="20"/>
    <w:qFormat/>
    <w:rsid w:val="008D33AB"/>
    <w:rPr>
      <w:i/>
      <w:iCs/>
    </w:rPr>
  </w:style>
  <w:style w:type="character" w:styleId="Mentionnonrsolue">
    <w:name w:val="Unresolved Mention"/>
    <w:basedOn w:val="Policepardfaut"/>
    <w:uiPriority w:val="99"/>
    <w:semiHidden/>
    <w:unhideWhenUsed/>
    <w:rsid w:val="008C6506"/>
    <w:rPr>
      <w:color w:val="605E5C"/>
      <w:shd w:val="clear" w:color="auto" w:fill="E1DFDD"/>
    </w:rPr>
  </w:style>
  <w:style w:type="table" w:styleId="TableauGrille4-Accentuation5">
    <w:name w:val="Grid Table 4 Accent 5"/>
    <w:basedOn w:val="TableauNormal"/>
    <w:uiPriority w:val="49"/>
    <w:rsid w:val="00923B4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2642">
      <w:bodyDiv w:val="1"/>
      <w:marLeft w:val="0"/>
      <w:marRight w:val="0"/>
      <w:marTop w:val="0"/>
      <w:marBottom w:val="0"/>
      <w:divBdr>
        <w:top w:val="none" w:sz="0" w:space="0" w:color="auto"/>
        <w:left w:val="none" w:sz="0" w:space="0" w:color="auto"/>
        <w:bottom w:val="none" w:sz="0" w:space="0" w:color="auto"/>
        <w:right w:val="none" w:sz="0" w:space="0" w:color="auto"/>
      </w:divBdr>
    </w:div>
    <w:div w:id="169831159">
      <w:bodyDiv w:val="1"/>
      <w:marLeft w:val="0"/>
      <w:marRight w:val="0"/>
      <w:marTop w:val="0"/>
      <w:marBottom w:val="0"/>
      <w:divBdr>
        <w:top w:val="none" w:sz="0" w:space="0" w:color="auto"/>
        <w:left w:val="none" w:sz="0" w:space="0" w:color="auto"/>
        <w:bottom w:val="none" w:sz="0" w:space="0" w:color="auto"/>
        <w:right w:val="none" w:sz="0" w:space="0" w:color="auto"/>
      </w:divBdr>
    </w:div>
    <w:div w:id="763646830">
      <w:bodyDiv w:val="1"/>
      <w:marLeft w:val="0"/>
      <w:marRight w:val="0"/>
      <w:marTop w:val="0"/>
      <w:marBottom w:val="0"/>
      <w:divBdr>
        <w:top w:val="none" w:sz="0" w:space="0" w:color="auto"/>
        <w:left w:val="none" w:sz="0" w:space="0" w:color="auto"/>
        <w:bottom w:val="none" w:sz="0" w:space="0" w:color="auto"/>
        <w:right w:val="none" w:sz="0" w:space="0" w:color="auto"/>
      </w:divBdr>
    </w:div>
    <w:div w:id="963461628">
      <w:bodyDiv w:val="1"/>
      <w:marLeft w:val="0"/>
      <w:marRight w:val="0"/>
      <w:marTop w:val="0"/>
      <w:marBottom w:val="0"/>
      <w:divBdr>
        <w:top w:val="none" w:sz="0" w:space="0" w:color="auto"/>
        <w:left w:val="none" w:sz="0" w:space="0" w:color="auto"/>
        <w:bottom w:val="none" w:sz="0" w:space="0" w:color="auto"/>
        <w:right w:val="none" w:sz="0" w:space="0" w:color="auto"/>
      </w:divBdr>
    </w:div>
    <w:div w:id="1218081243">
      <w:bodyDiv w:val="1"/>
      <w:marLeft w:val="0"/>
      <w:marRight w:val="0"/>
      <w:marTop w:val="0"/>
      <w:marBottom w:val="0"/>
      <w:divBdr>
        <w:top w:val="none" w:sz="0" w:space="0" w:color="auto"/>
        <w:left w:val="none" w:sz="0" w:space="0" w:color="auto"/>
        <w:bottom w:val="none" w:sz="0" w:space="0" w:color="auto"/>
        <w:right w:val="none" w:sz="0" w:space="0" w:color="auto"/>
      </w:divBdr>
    </w:div>
    <w:div w:id="1325432110">
      <w:bodyDiv w:val="1"/>
      <w:marLeft w:val="0"/>
      <w:marRight w:val="0"/>
      <w:marTop w:val="0"/>
      <w:marBottom w:val="0"/>
      <w:divBdr>
        <w:top w:val="none" w:sz="0" w:space="0" w:color="auto"/>
        <w:left w:val="none" w:sz="0" w:space="0" w:color="auto"/>
        <w:bottom w:val="none" w:sz="0" w:space="0" w:color="auto"/>
        <w:right w:val="none" w:sz="0" w:space="0" w:color="auto"/>
      </w:divBdr>
    </w:div>
    <w:div w:id="1424956842">
      <w:bodyDiv w:val="1"/>
      <w:marLeft w:val="0"/>
      <w:marRight w:val="0"/>
      <w:marTop w:val="0"/>
      <w:marBottom w:val="0"/>
      <w:divBdr>
        <w:top w:val="none" w:sz="0" w:space="0" w:color="auto"/>
        <w:left w:val="none" w:sz="0" w:space="0" w:color="auto"/>
        <w:bottom w:val="none" w:sz="0" w:space="0" w:color="auto"/>
        <w:right w:val="none" w:sz="0" w:space="0" w:color="auto"/>
      </w:divBdr>
    </w:div>
    <w:div w:id="1545099609">
      <w:bodyDiv w:val="1"/>
      <w:marLeft w:val="0"/>
      <w:marRight w:val="0"/>
      <w:marTop w:val="0"/>
      <w:marBottom w:val="0"/>
      <w:divBdr>
        <w:top w:val="none" w:sz="0" w:space="0" w:color="auto"/>
        <w:left w:val="none" w:sz="0" w:space="0" w:color="auto"/>
        <w:bottom w:val="none" w:sz="0" w:space="0" w:color="auto"/>
        <w:right w:val="none" w:sz="0" w:space="0" w:color="auto"/>
      </w:divBdr>
    </w:div>
    <w:div w:id="1584333671">
      <w:bodyDiv w:val="1"/>
      <w:marLeft w:val="0"/>
      <w:marRight w:val="0"/>
      <w:marTop w:val="0"/>
      <w:marBottom w:val="0"/>
      <w:divBdr>
        <w:top w:val="none" w:sz="0" w:space="0" w:color="auto"/>
        <w:left w:val="none" w:sz="0" w:space="0" w:color="auto"/>
        <w:bottom w:val="none" w:sz="0" w:space="0" w:color="auto"/>
        <w:right w:val="none" w:sz="0" w:space="0" w:color="auto"/>
      </w:divBdr>
    </w:div>
    <w:div w:id="1806702065">
      <w:bodyDiv w:val="1"/>
      <w:marLeft w:val="0"/>
      <w:marRight w:val="0"/>
      <w:marTop w:val="0"/>
      <w:marBottom w:val="0"/>
      <w:divBdr>
        <w:top w:val="none" w:sz="0" w:space="0" w:color="auto"/>
        <w:left w:val="none" w:sz="0" w:space="0" w:color="auto"/>
        <w:bottom w:val="none" w:sz="0" w:space="0" w:color="auto"/>
        <w:right w:val="none" w:sz="0" w:space="0" w:color="auto"/>
      </w:divBdr>
    </w:div>
    <w:div w:id="1944144095">
      <w:bodyDiv w:val="1"/>
      <w:marLeft w:val="0"/>
      <w:marRight w:val="0"/>
      <w:marTop w:val="0"/>
      <w:marBottom w:val="0"/>
      <w:divBdr>
        <w:top w:val="none" w:sz="0" w:space="0" w:color="auto"/>
        <w:left w:val="none" w:sz="0" w:space="0" w:color="auto"/>
        <w:bottom w:val="none" w:sz="0" w:space="0" w:color="auto"/>
        <w:right w:val="none" w:sz="0" w:space="0" w:color="auto"/>
      </w:divBdr>
    </w:div>
    <w:div w:id="199617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iredom.com"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0DC79351FDF54497EB50D6F5135BFE" ma:contentTypeVersion="10" ma:contentTypeDescription="Create a new document." ma:contentTypeScope="" ma:versionID="a815b821dc114bcb7f7124c0d6238d92">
  <xsd:schema xmlns:xsd="http://www.w3.org/2001/XMLSchema" xmlns:xs="http://www.w3.org/2001/XMLSchema" xmlns:p="http://schemas.microsoft.com/office/2006/metadata/properties" xmlns:ns3="753ed056-0d30-4792-b645-1834a8fa8772" targetNamespace="http://schemas.microsoft.com/office/2006/metadata/properties" ma:root="true" ma:fieldsID="9e68f8f74ee6f12172d2bf85f6f9ef99" ns3:_="">
    <xsd:import namespace="753ed056-0d30-4792-b645-1834a8fa87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ed056-0d30-4792-b645-1834a8fa8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5DBC25-BC4B-435F-853D-8EA676FADE21}">
  <ds:schemaRefs>
    <ds:schemaRef ds:uri="http://schemas.microsoft.com/sharepoint/v3/contenttype/forms"/>
  </ds:schemaRefs>
</ds:datastoreItem>
</file>

<file path=customXml/itemProps2.xml><?xml version="1.0" encoding="utf-8"?>
<ds:datastoreItem xmlns:ds="http://schemas.openxmlformats.org/officeDocument/2006/customXml" ds:itemID="{4120D93F-946D-4CDB-B9E6-D76D772B282F}">
  <ds:schemaRefs>
    <ds:schemaRef ds:uri="http://schemas.openxmlformats.org/officeDocument/2006/bibliography"/>
  </ds:schemaRefs>
</ds:datastoreItem>
</file>

<file path=customXml/itemProps3.xml><?xml version="1.0" encoding="utf-8"?>
<ds:datastoreItem xmlns:ds="http://schemas.openxmlformats.org/officeDocument/2006/customXml" ds:itemID="{8C33869F-6DA3-4311-BEB8-22666CFCE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ed056-0d30-4792-b645-1834a8fa8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81D8A9-B8BE-4D53-B9EE-5C4703B5D8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508</Words>
  <Characters>2794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Marie-France</dc:creator>
  <cp:keywords/>
  <dc:description/>
  <cp:lastModifiedBy>Nathalie Lavenir</cp:lastModifiedBy>
  <cp:revision>7</cp:revision>
  <cp:lastPrinted>2021-12-15T11:02:00Z</cp:lastPrinted>
  <dcterms:created xsi:type="dcterms:W3CDTF">2023-11-23T15:34:00Z</dcterms:created>
  <dcterms:modified xsi:type="dcterms:W3CDTF">2023-11-27T15:48:00Z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0x010100E00DC79351FDF54497EB50D6F5135BFE</vt:lpwstr>
  </property>
</Properties>
</file>